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6096" w14:textId="77777777" w:rsidR="006E3F12" w:rsidRDefault="00956020" w:rsidP="00286F66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44"/>
        </w:rPr>
      </w:pPr>
      <w:r w:rsidRPr="00956020">
        <w:rPr>
          <w:rFonts w:ascii="Verdana" w:hAnsi="Verdana"/>
          <w:color w:val="105AA6"/>
          <w:sz w:val="44"/>
        </w:rPr>
        <w:t>Classe prima –</w:t>
      </w:r>
      <w:r>
        <w:rPr>
          <w:rFonts w:ascii="Verdana" w:hAnsi="Verdana"/>
          <w:b/>
          <w:color w:val="105AA6"/>
          <w:sz w:val="44"/>
        </w:rPr>
        <w:t xml:space="preserve"> Test d’ingresso</w:t>
      </w:r>
    </w:p>
    <w:p w14:paraId="7E440E0A" w14:textId="77777777" w:rsidR="00956020" w:rsidRDefault="00956020" w:rsidP="00286F66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44"/>
        </w:rPr>
      </w:pPr>
    </w:p>
    <w:p w14:paraId="13DB94A4" w14:textId="77777777" w:rsidR="00956020" w:rsidRDefault="00956020" w:rsidP="00286F66">
      <w:pPr>
        <w:tabs>
          <w:tab w:val="left" w:pos="9498"/>
        </w:tabs>
        <w:spacing w:after="0" w:line="360" w:lineRule="auto"/>
        <w:rPr>
          <w:rFonts w:ascii="Verdana" w:hAnsi="Verdana"/>
          <w:color w:val="105AA6"/>
          <w:sz w:val="26"/>
        </w:rPr>
      </w:pPr>
      <w:r>
        <w:rPr>
          <w:rFonts w:ascii="Verdana" w:hAnsi="Verdana"/>
          <w:b/>
          <w:color w:val="105AA6"/>
          <w:sz w:val="26"/>
        </w:rPr>
        <w:t xml:space="preserve">A. </w:t>
      </w:r>
      <w:r w:rsidRPr="00956020">
        <w:rPr>
          <w:rFonts w:ascii="Verdana" w:hAnsi="Verdana"/>
          <w:color w:val="105AA6"/>
          <w:sz w:val="26"/>
        </w:rPr>
        <w:t>Indica con una crocetta il completamento corretto della frase.</w:t>
      </w:r>
    </w:p>
    <w:p w14:paraId="69E2068E" w14:textId="77777777" w:rsidR="00956020" w:rsidRDefault="00956020" w:rsidP="00286F66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2B82A739" w14:textId="7F54BBBC" w:rsidR="004B661E" w:rsidRPr="004B661E" w:rsidRDefault="004B661E" w:rsidP="004B661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Verdana" w:hAnsi="Verdana"/>
          <w:b/>
        </w:rPr>
      </w:pPr>
      <w:r w:rsidRPr="004B661E">
        <w:rPr>
          <w:rFonts w:ascii="Verdana" w:hAnsi="Verdana"/>
          <w:b/>
        </w:rPr>
        <w:t>Nel giardino dell’Eden Dio concede ad Adamo</w:t>
      </w:r>
    </w:p>
    <w:p w14:paraId="1F227185" w14:textId="10D03B30" w:rsidR="00956020" w:rsidRPr="00A33C76" w:rsidRDefault="004B661E" w:rsidP="004B661E">
      <w:pPr>
        <w:pStyle w:val="Paragrafoelenco"/>
        <w:tabs>
          <w:tab w:val="left" w:pos="9498"/>
        </w:tabs>
        <w:spacing w:after="0" w:line="360" w:lineRule="auto"/>
        <w:rPr>
          <w:rFonts w:ascii="Verdana" w:hAnsi="Verdana"/>
          <w:b/>
        </w:rPr>
      </w:pPr>
      <w:r w:rsidRPr="004B661E">
        <w:rPr>
          <w:rFonts w:ascii="Verdana" w:hAnsi="Verdana"/>
          <w:b/>
        </w:rPr>
        <w:t xml:space="preserve">e a Eva di vivere in piena libertà, ma vieta </w:t>
      </w:r>
      <w:r>
        <w:rPr>
          <w:rFonts w:ascii="Verdana" w:hAnsi="Verdana"/>
          <w:b/>
        </w:rPr>
        <w:t>loro</w:t>
      </w:r>
    </w:p>
    <w:p w14:paraId="7EE196B4" w14:textId="1BA901C5" w:rsidR="00956020" w:rsidRPr="004B661E" w:rsidRDefault="004B661E" w:rsidP="004B661E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4B661E">
        <w:rPr>
          <w:rFonts w:ascii="Verdana" w:hAnsi="Verdana"/>
        </w:rPr>
        <w:t>di stabilire da sé il bene e il male.</w:t>
      </w:r>
    </w:p>
    <w:p w14:paraId="2F5F7CFD" w14:textId="647F1CAE" w:rsidR="00956020" w:rsidRDefault="004B661E" w:rsidP="004B661E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4B661E">
        <w:rPr>
          <w:rFonts w:ascii="Verdana" w:hAnsi="Verdana"/>
        </w:rPr>
        <w:t>di mangiare i frutti dell’albero della vita</w:t>
      </w:r>
      <w:r w:rsidR="00907BDD">
        <w:rPr>
          <w:rFonts w:ascii="Verdana" w:hAnsi="Verdana"/>
        </w:rPr>
        <w:t>.</w:t>
      </w:r>
    </w:p>
    <w:p w14:paraId="394D5337" w14:textId="57789A25" w:rsidR="00005A46" w:rsidRDefault="004B661E" w:rsidP="004B661E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4B661E">
        <w:rPr>
          <w:rFonts w:ascii="Verdana" w:hAnsi="Verdana"/>
        </w:rPr>
        <w:t>di prendere possesso del mondo.</w:t>
      </w:r>
    </w:p>
    <w:p w14:paraId="48BE5F86" w14:textId="207800D3" w:rsidR="004B661E" w:rsidRDefault="004B661E" w:rsidP="004B661E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4B661E">
        <w:rPr>
          <w:rFonts w:ascii="Verdana" w:hAnsi="Verdana"/>
        </w:rPr>
        <w:t>di dominare sugli animali.</w:t>
      </w:r>
    </w:p>
    <w:p w14:paraId="36C46C81" w14:textId="77777777" w:rsidR="004B661E" w:rsidRPr="004B661E" w:rsidRDefault="004B661E" w:rsidP="004B661E">
      <w:pPr>
        <w:tabs>
          <w:tab w:val="left" w:pos="9498"/>
        </w:tabs>
        <w:spacing w:after="0" w:line="360" w:lineRule="auto"/>
        <w:ind w:left="1080"/>
        <w:rPr>
          <w:rFonts w:ascii="Verdana" w:hAnsi="Verdana"/>
        </w:rPr>
      </w:pPr>
    </w:p>
    <w:p w14:paraId="667E4A35" w14:textId="5B7E7EB8" w:rsidR="00A33C76" w:rsidRPr="00DE528C" w:rsidRDefault="00DE528C" w:rsidP="00DE528C">
      <w:pPr>
        <w:pStyle w:val="Paragrafoelenco"/>
        <w:numPr>
          <w:ilvl w:val="0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  <w:b/>
        </w:rPr>
      </w:pPr>
      <w:r w:rsidRPr="00DE528C">
        <w:rPr>
          <w:rFonts w:ascii="Verdana" w:hAnsi="Verdana"/>
          <w:b/>
        </w:rPr>
        <w:t xml:space="preserve">Dio promette ad Abramo </w:t>
      </w:r>
    </w:p>
    <w:p w14:paraId="15F1BC4E" w14:textId="4421B873" w:rsidR="00A33C76" w:rsidRDefault="00DE528C" w:rsidP="00DE528C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DE528C">
        <w:rPr>
          <w:rFonts w:ascii="Verdana" w:hAnsi="Verdana"/>
        </w:rPr>
        <w:t>una vita priva di preoccupazioni.</w:t>
      </w:r>
    </w:p>
    <w:p w14:paraId="3FFA13EF" w14:textId="6F0B535E" w:rsidR="00DE528C" w:rsidRPr="00DE528C" w:rsidRDefault="00DE528C" w:rsidP="00DE528C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DE528C">
        <w:rPr>
          <w:rFonts w:ascii="Verdana" w:hAnsi="Verdana"/>
        </w:rPr>
        <w:t>una grande ricchezza materiale.</w:t>
      </w:r>
    </w:p>
    <w:p w14:paraId="3DBFDF2C" w14:textId="0452CCCC" w:rsidR="00DE528C" w:rsidRDefault="00DE528C" w:rsidP="00DE528C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potere di dominare tutte le nazioni della terra</w:t>
      </w:r>
      <w:r w:rsidR="00A33C76" w:rsidRPr="00DE528C">
        <w:rPr>
          <w:rFonts w:ascii="Verdana" w:hAnsi="Verdana"/>
        </w:rPr>
        <w:t>.</w:t>
      </w:r>
    </w:p>
    <w:p w14:paraId="7B6BF63A" w14:textId="21ABB2AA" w:rsidR="00A33C76" w:rsidRPr="00DE528C" w:rsidRDefault="00DE528C" w:rsidP="00DE528C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una terra, una discendenza e una benidizione</w:t>
      </w:r>
      <w:r w:rsidR="00A33C76" w:rsidRPr="00DE528C">
        <w:rPr>
          <w:rFonts w:ascii="Verdana" w:hAnsi="Verdana"/>
        </w:rPr>
        <w:t>.</w:t>
      </w:r>
    </w:p>
    <w:p w14:paraId="77D20F32" w14:textId="77777777" w:rsidR="00005A46" w:rsidRPr="00DE528C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  <w:b/>
        </w:rPr>
      </w:pPr>
    </w:p>
    <w:p w14:paraId="509DE261" w14:textId="31149535" w:rsidR="00A33C76" w:rsidRPr="00DE528C" w:rsidRDefault="00DE528C" w:rsidP="00DE528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b/>
        </w:rPr>
      </w:pPr>
      <w:r w:rsidRPr="00DE528C">
        <w:rPr>
          <w:rFonts w:ascii="Verdana" w:hAnsi="Verdana"/>
          <w:b/>
        </w:rPr>
        <w:t>Ebraismo, cristianesimo e islam sono dette</w:t>
      </w:r>
      <w:r>
        <w:rPr>
          <w:rFonts w:ascii="Verdana" w:hAnsi="Verdana"/>
          <w:b/>
        </w:rPr>
        <w:t xml:space="preserve"> </w:t>
      </w:r>
      <w:r w:rsidRPr="00DE528C">
        <w:rPr>
          <w:rFonts w:ascii="Verdana" w:hAnsi="Verdana"/>
          <w:b/>
        </w:rPr>
        <w:t>religioni abramitiche perché considerano</w:t>
      </w:r>
      <w:r>
        <w:rPr>
          <w:rFonts w:ascii="Verdana" w:hAnsi="Verdana"/>
          <w:b/>
        </w:rPr>
        <w:t xml:space="preserve"> Abramo</w:t>
      </w:r>
      <w:r>
        <w:rPr>
          <w:rFonts w:ascii="Verdana" w:hAnsi="Verdana"/>
          <w:b/>
        </w:rPr>
        <w:br/>
      </w:r>
    </w:p>
    <w:p w14:paraId="54028EC2" w14:textId="7D973116" w:rsidR="00A33C76" w:rsidRDefault="00DE528C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loro antenato comune e il modello del credente.</w:t>
      </w:r>
    </w:p>
    <w:p w14:paraId="012B9B6C" w14:textId="1807A42D" w:rsidR="00286F66" w:rsidRDefault="00DE528C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primo e il più importante dei profeti</w:t>
      </w:r>
      <w:r w:rsidR="00005A46">
        <w:rPr>
          <w:rFonts w:ascii="Verdana" w:hAnsi="Verdana"/>
        </w:rPr>
        <w:t>.</w:t>
      </w:r>
    </w:p>
    <w:p w14:paraId="00F623C7" w14:textId="33527319" w:rsidR="00286F66" w:rsidRDefault="00DE528C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più grande maestro di vita</w:t>
      </w:r>
      <w:r w:rsidR="00005A46">
        <w:rPr>
          <w:rFonts w:ascii="Verdana" w:hAnsi="Verdana"/>
        </w:rPr>
        <w:t>.</w:t>
      </w:r>
    </w:p>
    <w:p w14:paraId="7DC73CD7" w14:textId="3227996E" w:rsidR="00286F66" w:rsidRDefault="00DE528C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Messia</w:t>
      </w:r>
      <w:r w:rsidR="00005A46">
        <w:rPr>
          <w:rFonts w:ascii="Verdana" w:hAnsi="Verdana"/>
        </w:rPr>
        <w:t>.</w:t>
      </w:r>
    </w:p>
    <w:p w14:paraId="1B0EA7B4" w14:textId="77777777" w:rsidR="00C32E33" w:rsidRDefault="00C32E33" w:rsidP="00C32E33">
      <w:pPr>
        <w:pStyle w:val="Paragrafoelenco"/>
        <w:tabs>
          <w:tab w:val="left" w:pos="9498"/>
        </w:tabs>
        <w:spacing w:after="0" w:line="360" w:lineRule="auto"/>
        <w:ind w:left="643"/>
        <w:rPr>
          <w:rFonts w:ascii="Verdana" w:hAnsi="Verdana"/>
          <w:b/>
        </w:rPr>
      </w:pPr>
    </w:p>
    <w:p w14:paraId="4F1B439F" w14:textId="22AFEB3B" w:rsidR="00286F66" w:rsidRPr="00C32E33" w:rsidRDefault="00C32E33" w:rsidP="00C32E33">
      <w:pPr>
        <w:pStyle w:val="Paragrafoelenco"/>
        <w:numPr>
          <w:ilvl w:val="0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  <w:b/>
        </w:rPr>
      </w:pPr>
      <w:r w:rsidRPr="00C32E33">
        <w:rPr>
          <w:rFonts w:ascii="Verdana" w:hAnsi="Verdana"/>
          <w:b/>
        </w:rPr>
        <w:t>Il nome che Dio rivela a Mosè è</w:t>
      </w:r>
    </w:p>
    <w:p w14:paraId="63FE1981" w14:textId="3A903B7A" w:rsidR="00286F66" w:rsidRDefault="00C32E33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l’Eterno</w:t>
      </w:r>
      <w:r w:rsidR="00005A46">
        <w:rPr>
          <w:rFonts w:ascii="Verdana" w:hAnsi="Verdana"/>
        </w:rPr>
        <w:t>.</w:t>
      </w:r>
    </w:p>
    <w:p w14:paraId="2625558A" w14:textId="3EAE06B1" w:rsidR="00286F66" w:rsidRDefault="00C32E33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C32E33">
        <w:rPr>
          <w:rFonts w:ascii="Verdana" w:hAnsi="Verdana"/>
        </w:rPr>
        <w:t>l’Onnipotente</w:t>
      </w:r>
      <w:r w:rsidR="00005A46">
        <w:rPr>
          <w:rFonts w:ascii="Verdana" w:hAnsi="Verdana"/>
        </w:rPr>
        <w:t>.</w:t>
      </w:r>
    </w:p>
    <w:p w14:paraId="014F4349" w14:textId="0DD6B075" w:rsidR="00286F66" w:rsidRDefault="00C32E33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C32E33">
        <w:rPr>
          <w:rFonts w:ascii="Verdana" w:hAnsi="Verdana"/>
        </w:rPr>
        <w:t>Io sono colui che sono</w:t>
      </w:r>
      <w:r w:rsidR="00286F66">
        <w:rPr>
          <w:rFonts w:ascii="Verdana" w:hAnsi="Verdana"/>
        </w:rPr>
        <w:t>.</w:t>
      </w:r>
    </w:p>
    <w:p w14:paraId="58D50B2E" w14:textId="1FDB6CDA" w:rsidR="00286F66" w:rsidRDefault="00C32E33" w:rsidP="00DE528C">
      <w:pPr>
        <w:pStyle w:val="Paragrafoelenco"/>
        <w:numPr>
          <w:ilvl w:val="1"/>
          <w:numId w:val="31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 w:rsidRPr="00C32E33">
        <w:rPr>
          <w:rFonts w:ascii="Verdana" w:hAnsi="Verdana"/>
        </w:rPr>
        <w:t>il Misericordioso</w:t>
      </w:r>
      <w:r w:rsidR="00286F66">
        <w:rPr>
          <w:rFonts w:ascii="Verdana" w:hAnsi="Verdana"/>
        </w:rPr>
        <w:t>.</w:t>
      </w:r>
    </w:p>
    <w:p w14:paraId="001ABE61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3A9D45E7" w14:textId="77777777" w:rsidR="005810F5" w:rsidRDefault="005810F5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4A2D1E59" w14:textId="08D2B675" w:rsidR="00B458D2" w:rsidRPr="00B458D2" w:rsidRDefault="00B458D2" w:rsidP="00B458D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Verdana" w:hAnsi="Verdana"/>
          <w:b/>
        </w:rPr>
      </w:pPr>
      <w:r w:rsidRPr="00B458D2">
        <w:rPr>
          <w:rFonts w:ascii="Verdana" w:hAnsi="Verdana"/>
          <w:b/>
        </w:rPr>
        <w:t>Il popolo ebraico, dopo aver accolto l’alleanza</w:t>
      </w:r>
      <w:r>
        <w:rPr>
          <w:rFonts w:ascii="Verdana" w:hAnsi="Verdana"/>
          <w:b/>
        </w:rPr>
        <w:t xml:space="preserve"> </w:t>
      </w:r>
      <w:r w:rsidRPr="00B458D2">
        <w:rPr>
          <w:rFonts w:ascii="Verdana" w:hAnsi="Verdana"/>
          <w:b/>
        </w:rPr>
        <w:t>con Yahvé, la rompe adorando</w:t>
      </w:r>
      <w:r>
        <w:rPr>
          <w:rFonts w:ascii="Verdana" w:hAnsi="Verdana"/>
          <w:b/>
        </w:rPr>
        <w:br/>
      </w:r>
    </w:p>
    <w:p w14:paraId="14B5D299" w14:textId="4A4027F0" w:rsidR="00286F66" w:rsidRDefault="00B458D2" w:rsidP="00B458D2">
      <w:pPr>
        <w:pStyle w:val="Paragrafoelenco"/>
        <w:numPr>
          <w:ilvl w:val="1"/>
          <w:numId w:val="32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una pietra sacra</w:t>
      </w:r>
      <w:r w:rsidR="00005A46">
        <w:rPr>
          <w:rFonts w:ascii="Verdana" w:hAnsi="Verdana"/>
        </w:rPr>
        <w:t>.</w:t>
      </w:r>
    </w:p>
    <w:p w14:paraId="1E5CE13F" w14:textId="6842875C" w:rsidR="00286F66" w:rsidRDefault="00B458D2" w:rsidP="00B458D2">
      <w:pPr>
        <w:pStyle w:val="Paragrafoelenco"/>
        <w:numPr>
          <w:ilvl w:val="1"/>
          <w:numId w:val="32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sole</w:t>
      </w:r>
      <w:r w:rsidR="00005A46">
        <w:rPr>
          <w:rFonts w:ascii="Verdana" w:hAnsi="Verdana"/>
        </w:rPr>
        <w:t>.</w:t>
      </w:r>
    </w:p>
    <w:p w14:paraId="6C39E10F" w14:textId="23BA5D90" w:rsidR="00286F66" w:rsidRDefault="00B458D2" w:rsidP="00B458D2">
      <w:pPr>
        <w:pStyle w:val="Paragrafoelenco"/>
        <w:numPr>
          <w:ilvl w:val="1"/>
          <w:numId w:val="32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la statua di un vitello</w:t>
      </w:r>
      <w:r w:rsidR="00286F66">
        <w:rPr>
          <w:rFonts w:ascii="Verdana" w:hAnsi="Verdana"/>
        </w:rPr>
        <w:t>.</w:t>
      </w:r>
    </w:p>
    <w:p w14:paraId="037BFEFA" w14:textId="53B1B5CF" w:rsidR="00286F66" w:rsidRDefault="00B458D2" w:rsidP="00B458D2">
      <w:pPr>
        <w:pStyle w:val="Paragrafoelenco"/>
        <w:numPr>
          <w:ilvl w:val="1"/>
          <w:numId w:val="32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la statua di un leone</w:t>
      </w:r>
      <w:r w:rsidR="00005A46">
        <w:rPr>
          <w:rFonts w:ascii="Verdana" w:hAnsi="Verdana"/>
        </w:rPr>
        <w:t>.</w:t>
      </w:r>
    </w:p>
    <w:p w14:paraId="46F1807B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39DAC959" w14:textId="12B59D0F" w:rsidR="00286F66" w:rsidRPr="008A5999" w:rsidRDefault="008A5999" w:rsidP="008A5999">
      <w:pPr>
        <w:pStyle w:val="Paragrafoelenco"/>
        <w:numPr>
          <w:ilvl w:val="0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La Bibbia</w:t>
      </w:r>
    </w:p>
    <w:p w14:paraId="196B2CEE" w14:textId="671B2079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non parla quasi mai d’idolatria</w:t>
      </w:r>
      <w:r w:rsidR="00286F66">
        <w:rPr>
          <w:rFonts w:ascii="Verdana" w:hAnsi="Verdana"/>
        </w:rPr>
        <w:t>.</w:t>
      </w:r>
    </w:p>
    <w:p w14:paraId="3FA778E2" w14:textId="036B6A55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approva l’idolatria</w:t>
      </w:r>
      <w:r w:rsidR="00005A46">
        <w:rPr>
          <w:rFonts w:ascii="Verdana" w:hAnsi="Verdana"/>
        </w:rPr>
        <w:t>.</w:t>
      </w:r>
    </w:p>
    <w:p w14:paraId="16D54873" w14:textId="764E7820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condanna solo l’idolatria degli altri popoli</w:t>
      </w:r>
      <w:r w:rsidR="00286F66">
        <w:rPr>
          <w:rFonts w:ascii="Verdana" w:hAnsi="Verdana"/>
        </w:rPr>
        <w:t>.</w:t>
      </w:r>
    </w:p>
    <w:p w14:paraId="0F492F29" w14:textId="0DE54B27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condanna sempre l’idolatria</w:t>
      </w:r>
      <w:r w:rsidR="00286F66">
        <w:rPr>
          <w:rFonts w:ascii="Verdana" w:hAnsi="Verdana"/>
        </w:rPr>
        <w:t>.</w:t>
      </w:r>
    </w:p>
    <w:p w14:paraId="05A2E109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549FBF08" w14:textId="77475429" w:rsidR="00286F66" w:rsidRPr="00005A46" w:rsidRDefault="008A5999" w:rsidP="008A5999">
      <w:pPr>
        <w:pStyle w:val="Paragrafoelenco"/>
        <w:numPr>
          <w:ilvl w:val="0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La parola messia significa</w:t>
      </w:r>
    </w:p>
    <w:p w14:paraId="0F70688E" w14:textId="5F7B0816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unto</w:t>
      </w:r>
      <w:r w:rsidR="00286F66">
        <w:rPr>
          <w:rFonts w:ascii="Verdana" w:hAnsi="Verdana"/>
        </w:rPr>
        <w:t>.</w:t>
      </w:r>
    </w:p>
    <w:p w14:paraId="6667D079" w14:textId="06D9F172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separato</w:t>
      </w:r>
      <w:r w:rsidR="00286F66">
        <w:rPr>
          <w:rFonts w:ascii="Verdana" w:hAnsi="Verdana"/>
        </w:rPr>
        <w:t>.</w:t>
      </w:r>
    </w:p>
    <w:p w14:paraId="37B59756" w14:textId="23821BB4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buono</w:t>
      </w:r>
      <w:r w:rsidR="00286F66">
        <w:rPr>
          <w:rFonts w:ascii="Verdana" w:hAnsi="Verdana"/>
        </w:rPr>
        <w:t>.</w:t>
      </w:r>
    </w:p>
    <w:p w14:paraId="4C7B8EDD" w14:textId="09B40BBC" w:rsidR="00286F66" w:rsidRDefault="008A5999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coraggioso</w:t>
      </w:r>
      <w:r w:rsidR="00286F66">
        <w:rPr>
          <w:rFonts w:ascii="Verdana" w:hAnsi="Verdana"/>
        </w:rPr>
        <w:t>.</w:t>
      </w:r>
    </w:p>
    <w:p w14:paraId="3B249F35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06FC95D0" w14:textId="0349690F" w:rsidR="00286F66" w:rsidRPr="00005A46" w:rsidRDefault="00F36B94" w:rsidP="008A5999">
      <w:pPr>
        <w:pStyle w:val="Paragrafoelenco"/>
        <w:numPr>
          <w:ilvl w:val="0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Gli ebrei pensano che l’epoca messianica</w:t>
      </w:r>
    </w:p>
    <w:p w14:paraId="230C1312" w14:textId="159606FD" w:rsidR="00286F66" w:rsidRDefault="00005A46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sia </w:t>
      </w:r>
      <w:r w:rsidR="00F36B94">
        <w:rPr>
          <w:rFonts w:ascii="Verdana" w:hAnsi="Verdana"/>
        </w:rPr>
        <w:t>già arrivata</w:t>
      </w:r>
      <w:r>
        <w:rPr>
          <w:rFonts w:ascii="Verdana" w:hAnsi="Verdana"/>
        </w:rPr>
        <w:t>.</w:t>
      </w:r>
    </w:p>
    <w:p w14:paraId="21447075" w14:textId="49310309" w:rsidR="00286F66" w:rsidRDefault="00F36B94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arriverà quando tutti diventeranno ebrei</w:t>
      </w:r>
      <w:r w:rsidR="00005A46">
        <w:rPr>
          <w:rFonts w:ascii="Verdana" w:hAnsi="Verdana"/>
        </w:rPr>
        <w:t>.</w:t>
      </w:r>
    </w:p>
    <w:p w14:paraId="599B06F4" w14:textId="0721E11C" w:rsidR="00286F66" w:rsidRDefault="00F36B94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non sia ancora arrivata</w:t>
      </w:r>
      <w:r w:rsidR="00005A46">
        <w:rPr>
          <w:rFonts w:ascii="Verdana" w:hAnsi="Verdana"/>
        </w:rPr>
        <w:t>.</w:t>
      </w:r>
    </w:p>
    <w:p w14:paraId="2B669F4D" w14:textId="3FF9784E" w:rsidR="00286F66" w:rsidRDefault="00F36B94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non arriverà mai</w:t>
      </w:r>
      <w:r w:rsidR="00005A46">
        <w:rPr>
          <w:rFonts w:ascii="Verdana" w:hAnsi="Verdana"/>
        </w:rPr>
        <w:t>.</w:t>
      </w:r>
    </w:p>
    <w:p w14:paraId="1AFA0C97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05C1B881" w14:textId="7915E7FE" w:rsidR="00286F66" w:rsidRPr="00005A46" w:rsidRDefault="004D54EC" w:rsidP="008A5999">
      <w:pPr>
        <w:pStyle w:val="Paragrafoelenco"/>
        <w:numPr>
          <w:ilvl w:val="0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  <w:b/>
        </w:rPr>
      </w:pPr>
      <w:r w:rsidRPr="004D54EC">
        <w:rPr>
          <w:rFonts w:ascii="Verdana" w:hAnsi="Verdana"/>
          <w:b/>
        </w:rPr>
        <w:t>Il Bar mitzvah è un rito che riguarda</w:t>
      </w:r>
      <w:r>
        <w:rPr>
          <w:rFonts w:ascii="Verdana" w:hAnsi="Verdana"/>
          <w:b/>
        </w:rPr>
        <w:t xml:space="preserve"> </w:t>
      </w:r>
    </w:p>
    <w:p w14:paraId="73CFD074" w14:textId="1D5DA9C8" w:rsidR="00286F66" w:rsidRDefault="00D063B8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4D54EC">
        <w:rPr>
          <w:rFonts w:ascii="Verdana" w:hAnsi="Verdana"/>
        </w:rPr>
        <w:t xml:space="preserve"> maschi ebrei a 13 anni</w:t>
      </w:r>
      <w:r w:rsidR="00005A46">
        <w:rPr>
          <w:rFonts w:ascii="Verdana" w:hAnsi="Verdana"/>
        </w:rPr>
        <w:t>.</w:t>
      </w:r>
    </w:p>
    <w:p w14:paraId="067CD6B3" w14:textId="06584095" w:rsidR="00286F66" w:rsidRDefault="00D063B8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="004D54EC">
        <w:rPr>
          <w:rFonts w:ascii="Verdana" w:hAnsi="Verdana"/>
        </w:rPr>
        <w:t>e ragazze ebree a 12 anni</w:t>
      </w:r>
      <w:r w:rsidR="00005A46">
        <w:rPr>
          <w:rFonts w:ascii="Verdana" w:hAnsi="Verdana"/>
        </w:rPr>
        <w:t>.</w:t>
      </w:r>
    </w:p>
    <w:p w14:paraId="7E453B82" w14:textId="744BFFA8" w:rsidR="00286F66" w:rsidRDefault="00D063B8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4D54EC">
        <w:rPr>
          <w:rFonts w:ascii="Verdana" w:hAnsi="Verdana"/>
        </w:rPr>
        <w:t xml:space="preserve"> maschi musulmani a 13 anni</w:t>
      </w:r>
      <w:r w:rsidR="00005A46">
        <w:rPr>
          <w:rFonts w:ascii="Verdana" w:hAnsi="Verdana"/>
        </w:rPr>
        <w:t>.</w:t>
      </w:r>
    </w:p>
    <w:p w14:paraId="4108EA0E" w14:textId="25485B07" w:rsidR="009D29B3" w:rsidRDefault="00D063B8" w:rsidP="008A5999">
      <w:pPr>
        <w:pStyle w:val="Paragrafoelenco"/>
        <w:numPr>
          <w:ilvl w:val="1"/>
          <w:numId w:val="30"/>
        </w:numPr>
        <w:tabs>
          <w:tab w:val="left" w:pos="9498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le ragazze musulmane a 12 anni</w:t>
      </w:r>
      <w:r w:rsidR="00005A46">
        <w:rPr>
          <w:rFonts w:ascii="Verdana" w:hAnsi="Verdana"/>
        </w:rPr>
        <w:t>.</w:t>
      </w:r>
    </w:p>
    <w:p w14:paraId="0E07F06F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619F8187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3F390284" w14:textId="77777777" w:rsidR="00005A46" w:rsidRDefault="00005A46" w:rsidP="00005A46">
      <w:pPr>
        <w:pStyle w:val="Paragrafoelenco"/>
        <w:tabs>
          <w:tab w:val="left" w:pos="9498"/>
        </w:tabs>
        <w:spacing w:after="0" w:line="360" w:lineRule="auto"/>
        <w:ind w:left="1440"/>
        <w:rPr>
          <w:rFonts w:ascii="Verdana" w:hAnsi="Verdana"/>
        </w:rPr>
      </w:pPr>
    </w:p>
    <w:p w14:paraId="09226011" w14:textId="6D026FD1" w:rsidR="009D29B3" w:rsidRPr="00005A46" w:rsidRDefault="009D29B3" w:rsidP="008A5999">
      <w:pPr>
        <w:pStyle w:val="Paragrafoelenco"/>
        <w:numPr>
          <w:ilvl w:val="0"/>
          <w:numId w:val="30"/>
        </w:numPr>
        <w:tabs>
          <w:tab w:val="left" w:pos="567"/>
        </w:tabs>
        <w:spacing w:after="0" w:line="360" w:lineRule="auto"/>
        <w:ind w:left="567"/>
        <w:rPr>
          <w:rFonts w:ascii="Verdana" w:hAnsi="Verdana"/>
          <w:b/>
        </w:rPr>
      </w:pPr>
      <w:r w:rsidRPr="00005A46">
        <w:rPr>
          <w:rFonts w:ascii="Verdana" w:hAnsi="Verdana"/>
          <w:b/>
        </w:rPr>
        <w:t xml:space="preserve">I </w:t>
      </w:r>
      <w:r w:rsidR="00E37F12">
        <w:rPr>
          <w:rFonts w:ascii="Verdana" w:hAnsi="Verdana"/>
          <w:b/>
        </w:rPr>
        <w:t>Vangeli di Matteo, Marco e Luca sono detti sinottici perchè</w:t>
      </w:r>
    </w:p>
    <w:p w14:paraId="06CC250D" w14:textId="4D613FA3" w:rsidR="009D29B3" w:rsidRDefault="00E37F12" w:rsidP="008A5999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 w:rsidRPr="00E37F12">
        <w:rPr>
          <w:rFonts w:ascii="Verdana" w:hAnsi="Verdana"/>
        </w:rPr>
        <w:t>si assomigliano in molti punti</w:t>
      </w:r>
      <w:r>
        <w:rPr>
          <w:rFonts w:ascii="Times New Roman" w:hAnsi="Times New Roman" w:cs="Times New Roman"/>
          <w:color w:val="1E1D1C"/>
          <w:sz w:val="22"/>
          <w:szCs w:val="22"/>
        </w:rPr>
        <w:t>.</w:t>
      </w:r>
    </w:p>
    <w:p w14:paraId="60B61207" w14:textId="380C84A8" w:rsidR="009D29B3" w:rsidRDefault="00E37F12" w:rsidP="008A5999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h</w:t>
      </w:r>
      <w:r w:rsidR="00005A46">
        <w:rPr>
          <w:rFonts w:ascii="Verdana" w:hAnsi="Verdana"/>
        </w:rPr>
        <w:t>a</w:t>
      </w:r>
      <w:r>
        <w:rPr>
          <w:rFonts w:ascii="Verdana" w:hAnsi="Verdana"/>
        </w:rPr>
        <w:t>nno la stessa lunghezza</w:t>
      </w:r>
      <w:r w:rsidR="00005A46">
        <w:rPr>
          <w:rFonts w:ascii="Verdana" w:hAnsi="Verdana"/>
        </w:rPr>
        <w:t>.</w:t>
      </w:r>
    </w:p>
    <w:p w14:paraId="43DE7A1F" w14:textId="6EEFD7F5" w:rsidR="009D29B3" w:rsidRDefault="00E37F12" w:rsidP="008A5999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riportano tutte le azioni di Gesù</w:t>
      </w:r>
      <w:r w:rsidR="00005A46">
        <w:rPr>
          <w:rFonts w:ascii="Verdana" w:hAnsi="Verdana"/>
        </w:rPr>
        <w:t>.</w:t>
      </w:r>
    </w:p>
    <w:p w14:paraId="48FFE076" w14:textId="315EC6C4" w:rsidR="009D29B3" w:rsidRDefault="00E37F12" w:rsidP="008A5999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riportano soprattutto i discorsi di Gesù</w:t>
      </w:r>
      <w:r w:rsidR="00005A46">
        <w:rPr>
          <w:rFonts w:ascii="Verdana" w:hAnsi="Verdana"/>
        </w:rPr>
        <w:t>.</w:t>
      </w:r>
    </w:p>
    <w:p w14:paraId="1B52E99C" w14:textId="77777777" w:rsidR="00005A46" w:rsidRDefault="00005A46" w:rsidP="00005A46">
      <w:pPr>
        <w:pStyle w:val="Paragrafoelenco"/>
        <w:tabs>
          <w:tab w:val="left" w:pos="567"/>
        </w:tabs>
        <w:spacing w:after="0" w:line="360" w:lineRule="auto"/>
        <w:ind w:left="1440"/>
        <w:rPr>
          <w:rFonts w:ascii="Verdana" w:hAnsi="Verdana"/>
        </w:rPr>
      </w:pPr>
    </w:p>
    <w:p w14:paraId="56D8B7DF" w14:textId="55C2A0B4" w:rsidR="009D29B3" w:rsidRPr="00005A46" w:rsidRDefault="00E37F12" w:rsidP="008A5999">
      <w:pPr>
        <w:pStyle w:val="Paragrafoelenco"/>
        <w:numPr>
          <w:ilvl w:val="0"/>
          <w:numId w:val="30"/>
        </w:numPr>
        <w:tabs>
          <w:tab w:val="left" w:pos="567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Probabilmente Gesù è nato</w:t>
      </w:r>
    </w:p>
    <w:p w14:paraId="5312DAAD" w14:textId="6DA516DC" w:rsidR="009D29B3" w:rsidRDefault="00E37F12" w:rsidP="008A5999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nel 6-7 a.C.</w:t>
      </w:r>
    </w:p>
    <w:p w14:paraId="0ADDAE53" w14:textId="2A619301" w:rsidR="00E37F12" w:rsidRPr="00E37F12" w:rsidRDefault="00E37F12" w:rsidP="00E37F12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nel 6-7 d.C.</w:t>
      </w:r>
    </w:p>
    <w:p w14:paraId="034F35E6" w14:textId="1754F805" w:rsidR="009D29B3" w:rsidRDefault="00E37F12" w:rsidP="008A5999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753 anni dopo la fondazione di Roma</w:t>
      </w:r>
      <w:r w:rsidR="00005A46">
        <w:rPr>
          <w:rFonts w:ascii="Verdana" w:hAnsi="Verdana"/>
        </w:rPr>
        <w:t>.</w:t>
      </w:r>
    </w:p>
    <w:p w14:paraId="10D37374" w14:textId="1FE1EFC4" w:rsidR="009D29B3" w:rsidRDefault="00E37F12" w:rsidP="008A5999">
      <w:pPr>
        <w:pStyle w:val="Paragrafoelenco"/>
        <w:numPr>
          <w:ilvl w:val="1"/>
          <w:numId w:val="30"/>
        </w:numPr>
        <w:tabs>
          <w:tab w:val="left" w:pos="567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753 anni dopo la fondazione di Gerusalemme.</w:t>
      </w:r>
    </w:p>
    <w:p w14:paraId="1B00D3C8" w14:textId="77777777" w:rsidR="00005A46" w:rsidRDefault="00005A46" w:rsidP="00005A46">
      <w:pPr>
        <w:pStyle w:val="Paragrafoelenco"/>
        <w:tabs>
          <w:tab w:val="left" w:pos="567"/>
        </w:tabs>
        <w:spacing w:after="0" w:line="360" w:lineRule="auto"/>
        <w:ind w:left="1440"/>
        <w:rPr>
          <w:rFonts w:ascii="Verdana" w:hAnsi="Verdana"/>
        </w:rPr>
      </w:pPr>
    </w:p>
    <w:p w14:paraId="09C95156" w14:textId="2BFD1510" w:rsidR="009D29B3" w:rsidRPr="00005A46" w:rsidRDefault="00591C6E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I Magi sono sapienti venuti dall’Oriente in cerca del nuovo</w:t>
      </w:r>
    </w:p>
    <w:p w14:paraId="0B421421" w14:textId="75ABC9F5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imperatore romano</w:t>
      </w:r>
      <w:r w:rsidR="00005A46">
        <w:rPr>
          <w:rFonts w:ascii="Verdana" w:hAnsi="Verdana"/>
        </w:rPr>
        <w:t>.</w:t>
      </w:r>
    </w:p>
    <w:p w14:paraId="010AFF33" w14:textId="0E1AFDD9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re dei giudei</w:t>
      </w:r>
      <w:r w:rsidR="009D29B3">
        <w:rPr>
          <w:rFonts w:ascii="Verdana" w:hAnsi="Verdana"/>
        </w:rPr>
        <w:t>.</w:t>
      </w:r>
    </w:p>
    <w:p w14:paraId="1DECE666" w14:textId="0ECDA0CE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capo dei sacerdoti</w:t>
      </w:r>
      <w:r w:rsidR="009D29B3">
        <w:rPr>
          <w:rFonts w:ascii="Verdana" w:hAnsi="Verdana"/>
        </w:rPr>
        <w:t>.</w:t>
      </w:r>
    </w:p>
    <w:p w14:paraId="244FAA9A" w14:textId="3F5D6959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profeta di Nazaret</w:t>
      </w:r>
      <w:r w:rsidR="009D29B3">
        <w:rPr>
          <w:rFonts w:ascii="Verdana" w:hAnsi="Verdana"/>
        </w:rPr>
        <w:t>.</w:t>
      </w:r>
    </w:p>
    <w:p w14:paraId="1F50A93B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7478FF01" w14:textId="7CA106E6" w:rsidR="009D29B3" w:rsidRPr="00005A46" w:rsidRDefault="00591C6E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La vita pubblica di Gesù inizia con</w:t>
      </w:r>
    </w:p>
    <w:p w14:paraId="60DBC541" w14:textId="548ACDB8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battesimo</w:t>
      </w:r>
      <w:r w:rsidR="009D29B3">
        <w:rPr>
          <w:rFonts w:ascii="Verdana" w:hAnsi="Verdana"/>
        </w:rPr>
        <w:t>.</w:t>
      </w:r>
    </w:p>
    <w:p w14:paraId="6A2B48D2" w14:textId="537052AB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miracolo alle nozze di Cana</w:t>
      </w:r>
      <w:r w:rsidR="00005A46">
        <w:rPr>
          <w:rFonts w:ascii="Verdana" w:hAnsi="Verdana"/>
        </w:rPr>
        <w:t>.</w:t>
      </w:r>
    </w:p>
    <w:p w14:paraId="199583F2" w14:textId="4BF9AF54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l’invio in missione degli apostoli</w:t>
      </w:r>
      <w:r w:rsidR="009D29B3">
        <w:rPr>
          <w:rFonts w:ascii="Verdana" w:hAnsi="Verdana"/>
        </w:rPr>
        <w:t>.</w:t>
      </w:r>
    </w:p>
    <w:p w14:paraId="17F3A4B9" w14:textId="07F9DD46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suo primo viaggio a Gerusalemme</w:t>
      </w:r>
      <w:r w:rsidR="009D29B3">
        <w:rPr>
          <w:rFonts w:ascii="Verdana" w:hAnsi="Verdana"/>
        </w:rPr>
        <w:t>.</w:t>
      </w:r>
    </w:p>
    <w:p w14:paraId="7902FD75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02C270D0" w14:textId="7C68B4C0" w:rsidR="009D29B3" w:rsidRPr="00005A46" w:rsidRDefault="00591C6E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Il pubblicano che Gesù sceglie come suo discepolo è</w:t>
      </w:r>
    </w:p>
    <w:p w14:paraId="786E800D" w14:textId="2B0596FD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Matteo</w:t>
      </w:r>
      <w:r w:rsidR="009D29B3">
        <w:rPr>
          <w:rFonts w:ascii="Verdana" w:hAnsi="Verdana"/>
        </w:rPr>
        <w:t>.</w:t>
      </w:r>
    </w:p>
    <w:p w14:paraId="42335E2C" w14:textId="1675E014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Marco</w:t>
      </w:r>
      <w:r w:rsidR="00005A46">
        <w:rPr>
          <w:rFonts w:ascii="Verdana" w:hAnsi="Verdana"/>
        </w:rPr>
        <w:t>.</w:t>
      </w:r>
    </w:p>
    <w:p w14:paraId="47B09AAC" w14:textId="6E1F27B9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Luca</w:t>
      </w:r>
      <w:r w:rsidR="00005A46">
        <w:rPr>
          <w:rFonts w:ascii="Verdana" w:hAnsi="Verdana"/>
        </w:rPr>
        <w:t>.</w:t>
      </w:r>
    </w:p>
    <w:p w14:paraId="5D2A8669" w14:textId="2593CC21" w:rsidR="009D29B3" w:rsidRDefault="00591C6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Giovanni</w:t>
      </w:r>
      <w:r w:rsidR="00005A46">
        <w:rPr>
          <w:rFonts w:ascii="Verdana" w:hAnsi="Verdana"/>
        </w:rPr>
        <w:t>.</w:t>
      </w:r>
    </w:p>
    <w:p w14:paraId="43734063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3502DCDA" w14:textId="77777777" w:rsidR="005810F5" w:rsidRDefault="005810F5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49DF57C9" w14:textId="77777777" w:rsidR="005810F5" w:rsidRDefault="005810F5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6EEF65C9" w14:textId="27A31E69" w:rsidR="009D29B3" w:rsidRPr="00005A46" w:rsidRDefault="000666A8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Gli apostoli sono</w:t>
      </w:r>
    </w:p>
    <w:p w14:paraId="7120D1B8" w14:textId="6513D834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12 fratelli che scelgono Gesù come loro maestro</w:t>
      </w:r>
      <w:r w:rsidR="00005A46">
        <w:rPr>
          <w:rFonts w:ascii="Verdana" w:hAnsi="Verdana"/>
        </w:rPr>
        <w:t>.</w:t>
      </w:r>
    </w:p>
    <w:p w14:paraId="131A69DF" w14:textId="0F867112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10 discepoli cui Gesù affida un compito speciale</w:t>
      </w:r>
      <w:r w:rsidR="00005A46">
        <w:rPr>
          <w:rFonts w:ascii="Verdana" w:hAnsi="Verdana"/>
        </w:rPr>
        <w:t>.</w:t>
      </w:r>
    </w:p>
    <w:p w14:paraId="775C4462" w14:textId="08AC44E6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Amici e collaboratori di Gesù</w:t>
      </w:r>
      <w:r w:rsidR="00005A46">
        <w:rPr>
          <w:rFonts w:ascii="Verdana" w:hAnsi="Verdana"/>
        </w:rPr>
        <w:t>.</w:t>
      </w:r>
    </w:p>
    <w:p w14:paraId="29B86288" w14:textId="6813E2E4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 discepoli più affidabili</w:t>
      </w:r>
      <w:r w:rsidR="00005A46">
        <w:rPr>
          <w:rFonts w:ascii="Verdana" w:hAnsi="Verdana"/>
        </w:rPr>
        <w:t>.</w:t>
      </w:r>
    </w:p>
    <w:p w14:paraId="21A8C9DC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6354B737" w14:textId="73679148" w:rsidR="009D29B3" w:rsidRPr="00005A46" w:rsidRDefault="000666A8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I membri del sinedrio dicono di voler eliminare Gesù perché</w:t>
      </w:r>
    </w:p>
    <w:p w14:paraId="44059EF5" w14:textId="22257C61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piace molto ai romani</w:t>
      </w:r>
      <w:r w:rsidR="009D29B3">
        <w:rPr>
          <w:rFonts w:ascii="Verdana" w:hAnsi="Verdana"/>
        </w:rPr>
        <w:t>.</w:t>
      </w:r>
    </w:p>
    <w:p w14:paraId="26AFFF03" w14:textId="70BF94A7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ha una speciale autorità tra la gente</w:t>
      </w:r>
      <w:r w:rsidR="009D29B3">
        <w:rPr>
          <w:rFonts w:ascii="Verdana" w:hAnsi="Verdana"/>
        </w:rPr>
        <w:t>.</w:t>
      </w:r>
    </w:p>
    <w:p w14:paraId="48D6E00B" w14:textId="1D5D4832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ha detto di voler cancellare la Legge di Mosè</w:t>
      </w:r>
      <w:r w:rsidR="009D29B3">
        <w:rPr>
          <w:rFonts w:ascii="Verdana" w:hAnsi="Verdana"/>
        </w:rPr>
        <w:t>.</w:t>
      </w:r>
    </w:p>
    <w:p w14:paraId="765DEA8C" w14:textId="12FDF77E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ha proibito alla folla di frequentare il Tempio</w:t>
      </w:r>
      <w:r w:rsidR="009D29B3">
        <w:rPr>
          <w:rFonts w:ascii="Verdana" w:hAnsi="Verdana"/>
        </w:rPr>
        <w:t>.</w:t>
      </w:r>
    </w:p>
    <w:p w14:paraId="0BFBF3ED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5BC97056" w14:textId="3905AADB" w:rsidR="009D29B3" w:rsidRPr="00005A46" w:rsidRDefault="000666A8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Pilato sa che Gesù è innocente</w:t>
      </w:r>
    </w:p>
    <w:p w14:paraId="59E777A5" w14:textId="3EAD8546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 quindi lo rimette in libertà</w:t>
      </w:r>
      <w:r w:rsidR="009D29B3">
        <w:rPr>
          <w:rFonts w:ascii="Verdana" w:hAnsi="Verdana"/>
        </w:rPr>
        <w:t>.</w:t>
      </w:r>
    </w:p>
    <w:p w14:paraId="1FE5DE11" w14:textId="4993E4D1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 cerca di salvarlo</w:t>
      </w:r>
      <w:r w:rsidR="009D29B3">
        <w:rPr>
          <w:rFonts w:ascii="Verdana" w:hAnsi="Verdana"/>
        </w:rPr>
        <w:t>.</w:t>
      </w:r>
    </w:p>
    <w:p w14:paraId="508505F2" w14:textId="4502DF4C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ma non fa nulla per salvarlo</w:t>
      </w:r>
      <w:r w:rsidR="009D29B3">
        <w:rPr>
          <w:rFonts w:ascii="Verdana" w:hAnsi="Verdana"/>
        </w:rPr>
        <w:t>.</w:t>
      </w:r>
    </w:p>
    <w:p w14:paraId="1A41F19A" w14:textId="2E61CA2D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ma fa di tutto per condannarlo a morte</w:t>
      </w:r>
      <w:r w:rsidR="009D29B3">
        <w:rPr>
          <w:rFonts w:ascii="Verdana" w:hAnsi="Verdana"/>
        </w:rPr>
        <w:t>.</w:t>
      </w:r>
    </w:p>
    <w:p w14:paraId="6EDE6EDE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66503741" w14:textId="7DEAAF2E" w:rsidR="009D29B3" w:rsidRPr="00005A46" w:rsidRDefault="000666A8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Nel Nuovo Testamento la risurrezione di Gesù</w:t>
      </w:r>
    </w:p>
    <w:p w14:paraId="2E649527" w14:textId="22A62632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è descritta in modi diversi</w:t>
      </w:r>
      <w:r w:rsidR="009D29B3">
        <w:rPr>
          <w:rFonts w:ascii="Verdana" w:hAnsi="Verdana"/>
        </w:rPr>
        <w:t>.</w:t>
      </w:r>
    </w:p>
    <w:p w14:paraId="63BAB928" w14:textId="3FE84F89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è descritta sempre allo stesso modo</w:t>
      </w:r>
      <w:r w:rsidR="009D29B3">
        <w:rPr>
          <w:rFonts w:ascii="Verdana" w:hAnsi="Verdana"/>
        </w:rPr>
        <w:t>.</w:t>
      </w:r>
    </w:p>
    <w:p w14:paraId="0D5E1205" w14:textId="20D14ED8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è descritta con poche e semplici parole</w:t>
      </w:r>
      <w:r w:rsidR="009D29B3">
        <w:rPr>
          <w:rFonts w:ascii="Verdana" w:hAnsi="Verdana"/>
        </w:rPr>
        <w:t>.</w:t>
      </w:r>
    </w:p>
    <w:p w14:paraId="6CE5FF2A" w14:textId="7930B437" w:rsidR="009D29B3" w:rsidRDefault="000666A8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non è mai descritta</w:t>
      </w:r>
      <w:r w:rsidR="009D29B3">
        <w:rPr>
          <w:rFonts w:ascii="Verdana" w:hAnsi="Verdana"/>
        </w:rPr>
        <w:t>.</w:t>
      </w:r>
    </w:p>
    <w:p w14:paraId="4E7AD4AF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593E231A" w14:textId="30480D9E" w:rsidR="009D29B3" w:rsidRPr="00005A46" w:rsidRDefault="00704C6B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Dopo la resurrezione </w:t>
      </w:r>
      <w:r w:rsidR="009D29B3" w:rsidRPr="00005A46">
        <w:rPr>
          <w:rFonts w:ascii="Verdana" w:hAnsi="Verdana"/>
          <w:b/>
        </w:rPr>
        <w:t xml:space="preserve">Gesù </w:t>
      </w:r>
      <w:r>
        <w:rPr>
          <w:rFonts w:ascii="Verdana" w:hAnsi="Verdana"/>
          <w:b/>
        </w:rPr>
        <w:t>appare</w:t>
      </w:r>
    </w:p>
    <w:p w14:paraId="3FD57B01" w14:textId="0ABE5DAF" w:rsidR="009D29B3" w:rsidRDefault="00704C6B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solo alle donne</w:t>
      </w:r>
      <w:r w:rsidR="00005A46">
        <w:rPr>
          <w:rFonts w:ascii="Verdana" w:hAnsi="Verdana"/>
        </w:rPr>
        <w:t>.</w:t>
      </w:r>
    </w:p>
    <w:p w14:paraId="7BDCB80A" w14:textId="36188A2A" w:rsidR="009D29B3" w:rsidRDefault="00704C6B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alle donne e ai discepoli</w:t>
      </w:r>
      <w:r w:rsidR="00005A46">
        <w:rPr>
          <w:rFonts w:ascii="Verdana" w:hAnsi="Verdana"/>
        </w:rPr>
        <w:t>.</w:t>
      </w:r>
    </w:p>
    <w:p w14:paraId="5D8D604D" w14:textId="481414BF" w:rsidR="009D29B3" w:rsidRDefault="00704C6B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solo agli apostoli</w:t>
      </w:r>
      <w:r w:rsidR="00005A46">
        <w:rPr>
          <w:rFonts w:ascii="Verdana" w:hAnsi="Verdana"/>
        </w:rPr>
        <w:t>.</w:t>
      </w:r>
    </w:p>
    <w:p w14:paraId="13B44FCE" w14:textId="4F793B61" w:rsidR="009D29B3" w:rsidRDefault="00704C6B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solo ad alcuni apostoli</w:t>
      </w:r>
      <w:r w:rsidR="00005A46">
        <w:rPr>
          <w:rFonts w:ascii="Verdana" w:hAnsi="Verdana"/>
        </w:rPr>
        <w:t>.</w:t>
      </w:r>
    </w:p>
    <w:p w14:paraId="07663F8C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78A089B0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18378387" w14:textId="77777777" w:rsidR="005810F5" w:rsidRDefault="005810F5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444EF68D" w14:textId="1EB6E369" w:rsidR="009D29B3" w:rsidRPr="00005A46" w:rsidRDefault="00EC5C5E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Muhammad nasce</w:t>
      </w:r>
    </w:p>
    <w:p w14:paraId="24554D9A" w14:textId="4E626F5D" w:rsidR="009D29B3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 Betlemme</w:t>
      </w:r>
      <w:r w:rsidR="009D29B3">
        <w:rPr>
          <w:rFonts w:ascii="Verdana" w:hAnsi="Verdana"/>
        </w:rPr>
        <w:t>.</w:t>
      </w:r>
    </w:p>
    <w:p w14:paraId="778EC045" w14:textId="09CA16E6" w:rsidR="009D29B3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 Gerusalemme</w:t>
      </w:r>
      <w:r w:rsidR="009D29B3">
        <w:rPr>
          <w:rFonts w:ascii="Verdana" w:hAnsi="Verdana"/>
        </w:rPr>
        <w:t>.</w:t>
      </w:r>
    </w:p>
    <w:p w14:paraId="3A73012A" w14:textId="344A3CD7" w:rsidR="009D29B3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alla Mecca</w:t>
      </w:r>
      <w:r w:rsidR="009D29B3">
        <w:rPr>
          <w:rFonts w:ascii="Verdana" w:hAnsi="Verdana"/>
        </w:rPr>
        <w:t>.</w:t>
      </w:r>
    </w:p>
    <w:p w14:paraId="690089E3" w14:textId="5A1516A7" w:rsidR="009D29B3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 Medina</w:t>
      </w:r>
      <w:r w:rsidR="009D29B3">
        <w:rPr>
          <w:rFonts w:ascii="Verdana" w:hAnsi="Verdana"/>
        </w:rPr>
        <w:t>.</w:t>
      </w:r>
    </w:p>
    <w:p w14:paraId="54B6BD4E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01892C23" w14:textId="6F5E0F85" w:rsidR="009D29B3" w:rsidRPr="00005A46" w:rsidRDefault="00EC5C5E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Il Corano riconosce Gesù come</w:t>
      </w:r>
    </w:p>
    <w:p w14:paraId="066EE32E" w14:textId="51072112" w:rsidR="009D29B3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primo credente</w:t>
      </w:r>
      <w:r w:rsidR="00005A46">
        <w:rPr>
          <w:rFonts w:ascii="Verdana" w:hAnsi="Verdana"/>
        </w:rPr>
        <w:t>.</w:t>
      </w:r>
    </w:p>
    <w:p w14:paraId="670E127C" w14:textId="451BCF3F" w:rsidR="00005A46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un profeta</w:t>
      </w:r>
      <w:r w:rsidR="00005A46">
        <w:rPr>
          <w:rFonts w:ascii="Verdana" w:hAnsi="Verdana"/>
        </w:rPr>
        <w:t>.</w:t>
      </w:r>
    </w:p>
    <w:p w14:paraId="21E7FBEB" w14:textId="2AF74664" w:rsidR="00005A46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più grande dei profeti</w:t>
      </w:r>
      <w:r w:rsidR="00005A46">
        <w:rPr>
          <w:rFonts w:ascii="Verdana" w:hAnsi="Verdana"/>
        </w:rPr>
        <w:t>.</w:t>
      </w:r>
    </w:p>
    <w:p w14:paraId="5BB82AEE" w14:textId="76F4D4F4" w:rsidR="00005A46" w:rsidRDefault="00EC5C5E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figlio di Dio</w:t>
      </w:r>
      <w:r w:rsidR="00005A46">
        <w:rPr>
          <w:rFonts w:ascii="Verdana" w:hAnsi="Verdana"/>
        </w:rPr>
        <w:t>.</w:t>
      </w:r>
    </w:p>
    <w:p w14:paraId="4353CE05" w14:textId="77777777" w:rsidR="00005A46" w:rsidRDefault="00005A46" w:rsidP="00005A46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01135C54" w14:textId="38CA827E" w:rsidR="00005A46" w:rsidRPr="00005A46" w:rsidRDefault="001471F4" w:rsidP="008A599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I musulamni arabi sono il</w:t>
      </w:r>
    </w:p>
    <w:p w14:paraId="5EC9B311" w14:textId="4E3EB8D9" w:rsidR="00005A46" w:rsidRDefault="001471F4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100% del totale</w:t>
      </w:r>
      <w:r w:rsidR="00005A46">
        <w:rPr>
          <w:rFonts w:ascii="Verdana" w:hAnsi="Verdana"/>
        </w:rPr>
        <w:t>.</w:t>
      </w:r>
    </w:p>
    <w:p w14:paraId="7AE787FD" w14:textId="773945E6" w:rsidR="00005A46" w:rsidRDefault="001471F4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90% del totale</w:t>
      </w:r>
      <w:r w:rsidR="00005A46">
        <w:rPr>
          <w:rFonts w:ascii="Verdana" w:hAnsi="Verdana"/>
        </w:rPr>
        <w:t>.</w:t>
      </w:r>
    </w:p>
    <w:p w14:paraId="1F58E109" w14:textId="58C8EAB8" w:rsidR="00005A46" w:rsidRDefault="001471F4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50% del totale</w:t>
      </w:r>
      <w:r w:rsidR="00005A46">
        <w:rPr>
          <w:rFonts w:ascii="Verdana" w:hAnsi="Verdana"/>
        </w:rPr>
        <w:t>.</w:t>
      </w:r>
    </w:p>
    <w:p w14:paraId="666566E9" w14:textId="21EED245" w:rsidR="00434539" w:rsidRPr="00434539" w:rsidRDefault="001471F4" w:rsidP="008A5999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20% del totale</w:t>
      </w:r>
      <w:r w:rsidR="00005A46">
        <w:rPr>
          <w:rFonts w:ascii="Verdana" w:hAnsi="Verdana"/>
        </w:rPr>
        <w:t>.</w:t>
      </w:r>
    </w:p>
    <w:p w14:paraId="2316037D" w14:textId="77777777" w:rsidR="00434539" w:rsidRDefault="00434539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0970C99A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46F2D3D7" w14:textId="2B756F4F" w:rsidR="00EC5C5E" w:rsidRPr="00005A46" w:rsidRDefault="001471F4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L’islam è diffuso soprattutto in </w:t>
      </w:r>
    </w:p>
    <w:p w14:paraId="6CB5B01A" w14:textId="562A75A5" w:rsidR="00EC5C5E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Medio Oriente e Asia</w:t>
      </w:r>
      <w:r w:rsidR="00EC5C5E">
        <w:rPr>
          <w:rFonts w:ascii="Verdana" w:hAnsi="Verdana"/>
        </w:rPr>
        <w:t>.</w:t>
      </w:r>
    </w:p>
    <w:p w14:paraId="1131BCD9" w14:textId="256512B7" w:rsidR="00EC5C5E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Medio Oriente, Asia e Africa</w:t>
      </w:r>
      <w:r w:rsidR="00EC5C5E">
        <w:rPr>
          <w:rFonts w:ascii="Verdana" w:hAnsi="Verdana"/>
        </w:rPr>
        <w:t>.</w:t>
      </w:r>
    </w:p>
    <w:p w14:paraId="3C269DC9" w14:textId="211E18F9" w:rsidR="00EC5C5E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Europa e America</w:t>
      </w:r>
      <w:r w:rsidR="00EC5C5E">
        <w:rPr>
          <w:rFonts w:ascii="Verdana" w:hAnsi="Verdana"/>
        </w:rPr>
        <w:t>.</w:t>
      </w:r>
    </w:p>
    <w:p w14:paraId="307FF067" w14:textId="13893D43" w:rsidR="00EC5C5E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Africa</w:t>
      </w:r>
      <w:r w:rsidR="00EC5C5E">
        <w:rPr>
          <w:rFonts w:ascii="Verdana" w:hAnsi="Verdana"/>
        </w:rPr>
        <w:t>.</w:t>
      </w:r>
    </w:p>
    <w:p w14:paraId="373664BA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3CC30E16" w14:textId="537C361A" w:rsidR="00EC5C5E" w:rsidRPr="00005A46" w:rsidRDefault="001471F4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La Chiesa nasce</w:t>
      </w:r>
    </w:p>
    <w:p w14:paraId="220025A8" w14:textId="5BD3C75F" w:rsidR="00EC5C5E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 Nazaret, il giorno di Pasqua</w:t>
      </w:r>
      <w:r w:rsidR="00EC5C5E">
        <w:rPr>
          <w:rFonts w:ascii="Verdana" w:hAnsi="Verdana"/>
        </w:rPr>
        <w:t>.</w:t>
      </w:r>
    </w:p>
    <w:p w14:paraId="7AB15254" w14:textId="01211533" w:rsidR="00EC5C5E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 Gerusalemme, il giorno di Pentecoste</w:t>
      </w:r>
      <w:r w:rsidR="00EC5C5E">
        <w:rPr>
          <w:rFonts w:ascii="Verdana" w:hAnsi="Verdana"/>
        </w:rPr>
        <w:t>.</w:t>
      </w:r>
    </w:p>
    <w:p w14:paraId="7FB05879" w14:textId="45043B90" w:rsidR="00EC5C5E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ad Antioca, grazie alla predicazione di Paolo</w:t>
      </w:r>
      <w:r w:rsidR="00EC5C5E">
        <w:rPr>
          <w:rFonts w:ascii="Verdana" w:hAnsi="Verdana"/>
        </w:rPr>
        <w:t>.</w:t>
      </w:r>
    </w:p>
    <w:p w14:paraId="2B3F12D1" w14:textId="3C2D39A1" w:rsidR="00EC5C5E" w:rsidRPr="00434539" w:rsidRDefault="001471F4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 Roma, grazie alla predicazione di Pietro</w:t>
      </w:r>
      <w:r w:rsidR="00EC5C5E">
        <w:rPr>
          <w:rFonts w:ascii="Verdana" w:hAnsi="Verdana"/>
        </w:rPr>
        <w:t>.</w:t>
      </w:r>
    </w:p>
    <w:p w14:paraId="2DC1B551" w14:textId="77777777" w:rsidR="00EC5C5E" w:rsidRDefault="00EC5C5E" w:rsidP="00EC5C5E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0E34D417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1BB9232A" w14:textId="37C5C4B4" w:rsidR="00EC5C5E" w:rsidRPr="00005A46" w:rsidRDefault="009D6439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 tre voti che ogni monaco deve rispettare sono la castità, la povertà e </w:t>
      </w:r>
    </w:p>
    <w:p w14:paraId="2886CD90" w14:textId="62D824B2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l’obbedienza</w:t>
      </w:r>
      <w:r w:rsidR="00EC5C5E">
        <w:rPr>
          <w:rFonts w:ascii="Verdana" w:hAnsi="Verdana"/>
        </w:rPr>
        <w:t>.</w:t>
      </w:r>
    </w:p>
    <w:p w14:paraId="5688D5D8" w14:textId="06EA527A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digiuno</w:t>
      </w:r>
      <w:r w:rsidR="00EC5C5E">
        <w:rPr>
          <w:rFonts w:ascii="Verdana" w:hAnsi="Verdana"/>
        </w:rPr>
        <w:t>.</w:t>
      </w:r>
    </w:p>
    <w:p w14:paraId="5A8092B6" w14:textId="689F8039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lo studio</w:t>
      </w:r>
      <w:r w:rsidR="00EC5C5E">
        <w:rPr>
          <w:rFonts w:ascii="Verdana" w:hAnsi="Verdana"/>
        </w:rPr>
        <w:t>.</w:t>
      </w:r>
    </w:p>
    <w:p w14:paraId="118948C1" w14:textId="229D1260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pellegrinaggio</w:t>
      </w:r>
      <w:r w:rsidR="00EC5C5E">
        <w:rPr>
          <w:rFonts w:ascii="Verdana" w:hAnsi="Verdana"/>
        </w:rPr>
        <w:t>.</w:t>
      </w:r>
    </w:p>
    <w:p w14:paraId="5AB8D886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0057604E" w14:textId="3C28907B" w:rsidR="00EC5C5E" w:rsidRPr="00005A46" w:rsidRDefault="009D6439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Complessivamente le crociate</w:t>
      </w:r>
    </w:p>
    <w:p w14:paraId="331638B9" w14:textId="44BC6EA6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raggiungono gli obiettivi per cui sono nate</w:t>
      </w:r>
      <w:r w:rsidR="00EC5C5E">
        <w:rPr>
          <w:rFonts w:ascii="Verdana" w:hAnsi="Verdana"/>
        </w:rPr>
        <w:t>.</w:t>
      </w:r>
    </w:p>
    <w:p w14:paraId="768AE75F" w14:textId="670AD438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hanno successo, anche se con i mezzi sbagliati</w:t>
      </w:r>
      <w:r w:rsidR="00EC5C5E">
        <w:rPr>
          <w:rFonts w:ascii="Verdana" w:hAnsi="Verdana"/>
        </w:rPr>
        <w:t>.</w:t>
      </w:r>
    </w:p>
    <w:p w14:paraId="49DB31C1" w14:textId="3EBC3756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falliscono solo sul piano militare</w:t>
      </w:r>
      <w:r w:rsidR="00EC5C5E">
        <w:rPr>
          <w:rFonts w:ascii="Verdana" w:hAnsi="Verdana"/>
        </w:rPr>
        <w:t>.</w:t>
      </w:r>
    </w:p>
    <w:p w14:paraId="0CA023C8" w14:textId="6035C7A8" w:rsidR="00EC5C5E" w:rsidRP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falliscono dal punto di vista militare e religioso</w:t>
      </w:r>
      <w:r w:rsidR="00EC5C5E">
        <w:rPr>
          <w:rFonts w:ascii="Verdana" w:hAnsi="Verdana"/>
        </w:rPr>
        <w:t>.</w:t>
      </w:r>
    </w:p>
    <w:p w14:paraId="39356111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4FD9A124" w14:textId="55FA2F51" w:rsidR="00EC5C5E" w:rsidRPr="00005A46" w:rsidRDefault="009D6439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Gli ordini mendicanti, come i Francescani e i Domenicani, si sviluppano</w:t>
      </w:r>
    </w:p>
    <w:p w14:paraId="6B07C55B" w14:textId="3434E465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in luoghi desertici ma facilmente raggiungibili</w:t>
      </w:r>
      <w:r w:rsidR="00EC5C5E">
        <w:rPr>
          <w:rFonts w:ascii="Verdana" w:hAnsi="Verdana"/>
        </w:rPr>
        <w:t>.</w:t>
      </w:r>
    </w:p>
    <w:p w14:paraId="242B27C0" w14:textId="1A9EAD84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soprattutto nelle campagne</w:t>
      </w:r>
      <w:r w:rsidR="00EC5C5E">
        <w:rPr>
          <w:rFonts w:ascii="Verdana" w:hAnsi="Verdana"/>
        </w:rPr>
        <w:t>.</w:t>
      </w:r>
    </w:p>
    <w:p w14:paraId="26A0B59C" w14:textId="26784D20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nei monasteri abbandonati</w:t>
      </w:r>
      <w:r w:rsidR="00EC5C5E">
        <w:rPr>
          <w:rFonts w:ascii="Verdana" w:hAnsi="Verdana"/>
        </w:rPr>
        <w:t>.</w:t>
      </w:r>
    </w:p>
    <w:p w14:paraId="7E63F8BC" w14:textId="2F9D8E4F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dentro le città</w:t>
      </w:r>
      <w:r w:rsidR="00EC5C5E">
        <w:rPr>
          <w:rFonts w:ascii="Verdana" w:hAnsi="Verdana"/>
        </w:rPr>
        <w:t>.</w:t>
      </w:r>
    </w:p>
    <w:p w14:paraId="5C4A470C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28946FDA" w14:textId="0E31BA38" w:rsidR="00EC5C5E" w:rsidRPr="00005A46" w:rsidRDefault="009D6439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Secondo San Francesco i frati devono annunciare la fede cristiana ai musulmani</w:t>
      </w:r>
    </w:p>
    <w:p w14:paraId="6193C586" w14:textId="20B6873C" w:rsidR="00EC5C5E" w:rsidRDefault="00E929A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9D6439">
        <w:rPr>
          <w:rFonts w:ascii="Verdana" w:hAnsi="Verdana"/>
        </w:rPr>
        <w:t>n qualsiasi condizione si trovino</w:t>
      </w:r>
      <w:r w:rsidR="00EC5C5E">
        <w:rPr>
          <w:rFonts w:ascii="Verdana" w:hAnsi="Verdana"/>
        </w:rPr>
        <w:t>.</w:t>
      </w:r>
    </w:p>
    <w:p w14:paraId="7D0DA2E2" w14:textId="4C2AD9B1" w:rsidR="00EC5C5E" w:rsidRDefault="009D6439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solo se gli viene chiesto</w:t>
      </w:r>
      <w:r w:rsidR="00EC5C5E">
        <w:rPr>
          <w:rFonts w:ascii="Verdana" w:hAnsi="Verdana"/>
        </w:rPr>
        <w:t>.</w:t>
      </w:r>
    </w:p>
    <w:p w14:paraId="0F2EA5F3" w14:textId="44DBFF21" w:rsidR="00EC5C5E" w:rsidRDefault="00E929A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9D6439">
        <w:rPr>
          <w:rFonts w:ascii="Verdana" w:hAnsi="Verdana"/>
        </w:rPr>
        <w:t>n una situazione di reciproco rispetto</w:t>
      </w:r>
      <w:r w:rsidR="00EC5C5E">
        <w:rPr>
          <w:rFonts w:ascii="Verdana" w:hAnsi="Verdana"/>
        </w:rPr>
        <w:t>.</w:t>
      </w:r>
    </w:p>
    <w:p w14:paraId="0BA119D9" w14:textId="0CD169F6" w:rsidR="00EC5C5E" w:rsidRPr="00434539" w:rsidRDefault="00E929A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="009D6439">
        <w:rPr>
          <w:rFonts w:ascii="Verdana" w:hAnsi="Verdana"/>
        </w:rPr>
        <w:t xml:space="preserve">olo durante </w:t>
      </w:r>
      <w:r>
        <w:rPr>
          <w:rFonts w:ascii="Verdana" w:hAnsi="Verdana"/>
        </w:rPr>
        <w:t>discussioni pubbliche</w:t>
      </w:r>
      <w:r w:rsidR="00EC5C5E">
        <w:rPr>
          <w:rFonts w:ascii="Verdana" w:hAnsi="Verdana"/>
        </w:rPr>
        <w:t>.</w:t>
      </w:r>
    </w:p>
    <w:p w14:paraId="3779003B" w14:textId="18117A73" w:rsidR="00EC5C5E" w:rsidRDefault="00EC5C5E" w:rsidP="009D6439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p w14:paraId="719341DA" w14:textId="32E16E00" w:rsidR="009D6439" w:rsidRDefault="009D6439" w:rsidP="009D6439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p w14:paraId="0D45B432" w14:textId="3F5FD558" w:rsidR="009D6439" w:rsidRDefault="009D6439" w:rsidP="009D6439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p w14:paraId="15106619" w14:textId="589DEF8F" w:rsidR="009D6439" w:rsidRDefault="009D6439" w:rsidP="009D6439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p w14:paraId="3DFC249B" w14:textId="77777777" w:rsidR="009D6439" w:rsidRPr="009D6439" w:rsidRDefault="009D6439" w:rsidP="009D6439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p w14:paraId="380AB0AD" w14:textId="0C21FDBB" w:rsidR="00EC5C5E" w:rsidRPr="009D6439" w:rsidRDefault="00FB2E4E" w:rsidP="009D6439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Lutero scrive le 95 tesi principalmente per </w:t>
      </w:r>
    </w:p>
    <w:p w14:paraId="0D289D24" w14:textId="774566F0" w:rsidR="00EC5C5E" w:rsidRDefault="00FB2E4E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impedire la vendita delle indulgenze</w:t>
      </w:r>
      <w:r w:rsidR="00EC5C5E">
        <w:rPr>
          <w:rFonts w:ascii="Verdana" w:hAnsi="Verdana"/>
        </w:rPr>
        <w:t>.</w:t>
      </w:r>
    </w:p>
    <w:p w14:paraId="6A211BB5" w14:textId="63D4F8EE" w:rsidR="00EC5C5E" w:rsidRDefault="00FB2E4E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esporre la sua concezione della vera penitenza cristiana</w:t>
      </w:r>
      <w:r w:rsidR="00EC5C5E">
        <w:rPr>
          <w:rFonts w:ascii="Verdana" w:hAnsi="Verdana"/>
        </w:rPr>
        <w:t>.</w:t>
      </w:r>
    </w:p>
    <w:p w14:paraId="1330E059" w14:textId="159AE6B0" w:rsidR="00EC5C5E" w:rsidRDefault="00275AF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FB2E4E">
        <w:rPr>
          <w:rFonts w:ascii="Verdana" w:hAnsi="Verdana"/>
        </w:rPr>
        <w:t>ondannare la corruzione del clero</w:t>
      </w:r>
      <w:r w:rsidR="00EC5C5E">
        <w:rPr>
          <w:rFonts w:ascii="Verdana" w:hAnsi="Verdana"/>
        </w:rPr>
        <w:t>.</w:t>
      </w:r>
    </w:p>
    <w:p w14:paraId="551B77E5" w14:textId="5296BD8C" w:rsidR="00EC5C5E" w:rsidRDefault="00275AF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FB2E4E">
        <w:rPr>
          <w:rFonts w:ascii="Verdana" w:hAnsi="Verdana"/>
        </w:rPr>
        <w:t>rovocar</w:t>
      </w:r>
      <w:r w:rsidR="00EC5C5E">
        <w:rPr>
          <w:rFonts w:ascii="Verdana" w:hAnsi="Verdana"/>
        </w:rPr>
        <w:t>e</w:t>
      </w:r>
      <w:r w:rsidR="00FB2E4E">
        <w:rPr>
          <w:rFonts w:ascii="Verdana" w:hAnsi="Verdana"/>
        </w:rPr>
        <w:t xml:space="preserve"> una rottura con la Chiesa di Roma</w:t>
      </w:r>
      <w:r w:rsidR="00EC5C5E">
        <w:rPr>
          <w:rFonts w:ascii="Verdana" w:hAnsi="Verdana"/>
        </w:rPr>
        <w:t>.</w:t>
      </w:r>
    </w:p>
    <w:p w14:paraId="19D3638F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5D9F36D8" w14:textId="773F56B8" w:rsidR="00EC5C5E" w:rsidRPr="00005A46" w:rsidRDefault="00275AF3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Il Concilio di Trento</w:t>
      </w:r>
    </w:p>
    <w:p w14:paraId="4007EAC3" w14:textId="680D576E" w:rsidR="00EC5C5E" w:rsidRDefault="00275AF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ricostituisce l’unità dei cristiani</w:t>
      </w:r>
      <w:r w:rsidR="00EC5C5E">
        <w:rPr>
          <w:rFonts w:ascii="Verdana" w:hAnsi="Verdana"/>
        </w:rPr>
        <w:t>.</w:t>
      </w:r>
    </w:p>
    <w:p w14:paraId="0AC62312" w14:textId="2AA91A65" w:rsidR="00EC5C5E" w:rsidRDefault="00275AF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accoglie in parte le idee di Lutero</w:t>
      </w:r>
      <w:r w:rsidR="00EC5C5E">
        <w:rPr>
          <w:rFonts w:ascii="Verdana" w:hAnsi="Verdana"/>
        </w:rPr>
        <w:t>.</w:t>
      </w:r>
    </w:p>
    <w:p w14:paraId="6E3C100D" w14:textId="7C78E56D" w:rsidR="00EC5C5E" w:rsidRDefault="00275AF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migliora i rapporti con gli ebrei e i musulmani</w:t>
      </w:r>
      <w:r w:rsidR="00EC5C5E">
        <w:rPr>
          <w:rFonts w:ascii="Verdana" w:hAnsi="Verdana"/>
        </w:rPr>
        <w:t>.</w:t>
      </w:r>
    </w:p>
    <w:p w14:paraId="78D9BA00" w14:textId="05583392" w:rsidR="00EC5C5E" w:rsidRPr="00FB2E4E" w:rsidRDefault="00275AF3" w:rsidP="00FB2E4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riunifica la Chiesa cattolica al suo interno</w:t>
      </w:r>
      <w:r w:rsidR="00EC5C5E">
        <w:rPr>
          <w:rFonts w:ascii="Verdana" w:hAnsi="Verdana"/>
        </w:rPr>
        <w:t>.</w:t>
      </w:r>
    </w:p>
    <w:p w14:paraId="588A90DB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56E411F3" w14:textId="59AA4C70" w:rsidR="00EC5C5E" w:rsidRPr="00005A46" w:rsidRDefault="00ED72D6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Il fedele indù ottiene salvezza quando</w:t>
      </w:r>
    </w:p>
    <w:p w14:paraId="069182CE" w14:textId="1AD91557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="00ED72D6">
        <w:rPr>
          <w:rFonts w:ascii="Verdana" w:hAnsi="Verdana"/>
        </w:rPr>
        <w:t>egge i testi sacri</w:t>
      </w:r>
      <w:r w:rsidR="00EC5C5E">
        <w:rPr>
          <w:rFonts w:ascii="Verdana" w:hAnsi="Verdana"/>
        </w:rPr>
        <w:t>.</w:t>
      </w:r>
    </w:p>
    <w:p w14:paraId="1753BF0D" w14:textId="0CA7741C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="00ED72D6">
        <w:rPr>
          <w:rFonts w:ascii="Verdana" w:hAnsi="Verdana"/>
        </w:rPr>
        <w:t>i immerge nel fiume Gange</w:t>
      </w:r>
      <w:r w:rsidR="00EC5C5E">
        <w:rPr>
          <w:rFonts w:ascii="Verdana" w:hAnsi="Verdana"/>
        </w:rPr>
        <w:t>.</w:t>
      </w:r>
    </w:p>
    <w:p w14:paraId="02D521A1" w14:textId="4E7A925D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ED72D6">
        <w:rPr>
          <w:rFonts w:ascii="Verdana" w:hAnsi="Verdana"/>
        </w:rPr>
        <w:t>ompie un pellegrinaggio</w:t>
      </w:r>
      <w:r w:rsidR="00EC5C5E">
        <w:rPr>
          <w:rFonts w:ascii="Verdana" w:hAnsi="Verdana"/>
        </w:rPr>
        <w:t>.</w:t>
      </w:r>
    </w:p>
    <w:p w14:paraId="4577D10A" w14:textId="072C45A5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ED72D6">
        <w:rPr>
          <w:rFonts w:ascii="Verdana" w:hAnsi="Verdana"/>
        </w:rPr>
        <w:t xml:space="preserve">l suo </w:t>
      </w:r>
      <w:r w:rsidR="00ED72D6" w:rsidRPr="00ED72D6">
        <w:rPr>
          <w:rFonts w:ascii="Verdana" w:hAnsi="Verdana"/>
          <w:i/>
          <w:iCs/>
        </w:rPr>
        <w:t>atman</w:t>
      </w:r>
      <w:r w:rsidR="00ED72D6">
        <w:rPr>
          <w:rFonts w:ascii="Verdana" w:hAnsi="Verdana"/>
        </w:rPr>
        <w:t xml:space="preserve"> si ricongiunge con il </w:t>
      </w:r>
      <w:r w:rsidR="00ED72D6" w:rsidRPr="00ED72D6">
        <w:rPr>
          <w:rFonts w:ascii="Verdana" w:hAnsi="Verdana"/>
          <w:i/>
          <w:iCs/>
        </w:rPr>
        <w:t>Brahman</w:t>
      </w:r>
      <w:r w:rsidR="00EC5C5E">
        <w:rPr>
          <w:rFonts w:ascii="Verdana" w:hAnsi="Verdana"/>
        </w:rPr>
        <w:t>.</w:t>
      </w:r>
    </w:p>
    <w:p w14:paraId="209B4547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7FBD7AB3" w14:textId="05B734F0" w:rsidR="00EC5C5E" w:rsidRPr="00005A46" w:rsidRDefault="00ED72D6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Nell’induismo ci sono tre vie di salvezza</w:t>
      </w:r>
    </w:p>
    <w:p w14:paraId="231910ED" w14:textId="0A76345F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ll</w:t>
      </w:r>
      <w:r w:rsidR="00ED72D6">
        <w:rPr>
          <w:rFonts w:ascii="Verdana" w:hAnsi="Verdana"/>
        </w:rPr>
        <w:t>a preghiera, la meditazione e la fede</w:t>
      </w:r>
      <w:r w:rsidR="00EC5C5E">
        <w:rPr>
          <w:rFonts w:ascii="Verdana" w:hAnsi="Verdana"/>
        </w:rPr>
        <w:t>.</w:t>
      </w:r>
    </w:p>
    <w:p w14:paraId="13AB1D28" w14:textId="26CE7FE3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="00ED72D6">
        <w:rPr>
          <w:rFonts w:ascii="Verdana" w:hAnsi="Verdana"/>
        </w:rPr>
        <w:t>’azione, la conoscenza e la devozione</w:t>
      </w:r>
      <w:r w:rsidR="00EC5C5E">
        <w:rPr>
          <w:rFonts w:ascii="Verdana" w:hAnsi="Verdana"/>
        </w:rPr>
        <w:t>.</w:t>
      </w:r>
    </w:p>
    <w:p w14:paraId="268A3ED5" w14:textId="4BCAE89E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ED72D6">
        <w:rPr>
          <w:rFonts w:ascii="Verdana" w:hAnsi="Verdana"/>
        </w:rPr>
        <w:t xml:space="preserve">l </w:t>
      </w:r>
      <w:r w:rsidR="00ED72D6" w:rsidRPr="00ED72D6">
        <w:rPr>
          <w:rFonts w:ascii="Verdana" w:hAnsi="Verdana"/>
          <w:i/>
          <w:iCs/>
        </w:rPr>
        <w:t>dharma</w:t>
      </w:r>
      <w:r w:rsidR="00ED72D6">
        <w:rPr>
          <w:rFonts w:ascii="Verdana" w:hAnsi="Verdana"/>
        </w:rPr>
        <w:t xml:space="preserve">, il </w:t>
      </w:r>
      <w:r w:rsidR="00ED72D6" w:rsidRPr="00ED72D6">
        <w:rPr>
          <w:rFonts w:ascii="Verdana" w:hAnsi="Verdana"/>
          <w:i/>
          <w:iCs/>
        </w:rPr>
        <w:t>karma</w:t>
      </w:r>
      <w:r w:rsidR="00ED72D6">
        <w:rPr>
          <w:rFonts w:ascii="Verdana" w:hAnsi="Verdana"/>
        </w:rPr>
        <w:t xml:space="preserve"> e il </w:t>
      </w:r>
      <w:r w:rsidR="00ED72D6" w:rsidRPr="00ED72D6">
        <w:rPr>
          <w:rFonts w:ascii="Verdana" w:hAnsi="Verdana"/>
          <w:i/>
          <w:iCs/>
        </w:rPr>
        <w:t>samsara</w:t>
      </w:r>
      <w:r w:rsidR="00ED72D6">
        <w:rPr>
          <w:rFonts w:ascii="Verdana" w:hAnsi="Verdana"/>
        </w:rPr>
        <w:t>.</w:t>
      </w:r>
    </w:p>
    <w:p w14:paraId="2E7273DF" w14:textId="2FE342CA" w:rsidR="00EC5C5E" w:rsidRPr="00FB2E4E" w:rsidRDefault="004D53D2" w:rsidP="00FB2E4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ED72D6">
        <w:rPr>
          <w:rFonts w:ascii="Verdana" w:hAnsi="Verdana"/>
        </w:rPr>
        <w:t xml:space="preserve"> sacrifici, i pellegrinaggi e la carità</w:t>
      </w:r>
      <w:r w:rsidR="00EC5C5E">
        <w:rPr>
          <w:rFonts w:ascii="Verdana" w:hAnsi="Verdana"/>
        </w:rPr>
        <w:t>.</w:t>
      </w:r>
    </w:p>
    <w:p w14:paraId="7B415F4E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15F23258" w14:textId="2D4F4190" w:rsidR="00EC5C5E" w:rsidRPr="00005A46" w:rsidRDefault="00ED72D6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La professione di fede buddhista consiste nel riporre la propria fiducia</w:t>
      </w:r>
    </w:p>
    <w:p w14:paraId="078208F4" w14:textId="55E950BD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ED72D6">
        <w:rPr>
          <w:rFonts w:ascii="Verdana" w:hAnsi="Verdana"/>
        </w:rPr>
        <w:t>el Buddha</w:t>
      </w:r>
      <w:r w:rsidR="00EC5C5E">
        <w:rPr>
          <w:rFonts w:ascii="Verdana" w:hAnsi="Verdana"/>
        </w:rPr>
        <w:t>.</w:t>
      </w:r>
    </w:p>
    <w:p w14:paraId="229E27D9" w14:textId="534718D6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ED72D6">
        <w:rPr>
          <w:rFonts w:ascii="Verdana" w:hAnsi="Verdana"/>
        </w:rPr>
        <w:t xml:space="preserve">el Buddha e nel </w:t>
      </w:r>
      <w:r w:rsidR="00ED72D6" w:rsidRPr="00ED72D6">
        <w:rPr>
          <w:rFonts w:ascii="Verdana" w:hAnsi="Verdana"/>
          <w:i/>
          <w:iCs/>
        </w:rPr>
        <w:t>nirvana</w:t>
      </w:r>
      <w:r w:rsidR="00EC5C5E">
        <w:rPr>
          <w:rFonts w:ascii="Verdana" w:hAnsi="Verdana"/>
        </w:rPr>
        <w:t>.</w:t>
      </w:r>
    </w:p>
    <w:p w14:paraId="286B73F2" w14:textId="3B725082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ED72D6">
        <w:rPr>
          <w:rFonts w:ascii="Verdana" w:hAnsi="Verdana"/>
        </w:rPr>
        <w:t xml:space="preserve">el Buddha, nel </w:t>
      </w:r>
      <w:r w:rsidR="00ED72D6" w:rsidRPr="00ED72D6">
        <w:rPr>
          <w:rFonts w:ascii="Verdana" w:hAnsi="Verdana"/>
          <w:i/>
          <w:iCs/>
        </w:rPr>
        <w:t>dharma</w:t>
      </w:r>
      <w:r w:rsidR="00ED72D6">
        <w:rPr>
          <w:rFonts w:ascii="Verdana" w:hAnsi="Verdana"/>
        </w:rPr>
        <w:t xml:space="preserve"> e nel </w:t>
      </w:r>
      <w:r w:rsidR="00ED72D6" w:rsidRPr="00ED72D6">
        <w:rPr>
          <w:rFonts w:ascii="Verdana" w:hAnsi="Verdana"/>
          <w:i/>
          <w:iCs/>
        </w:rPr>
        <w:t>sangha</w:t>
      </w:r>
      <w:r w:rsidR="00EC5C5E">
        <w:rPr>
          <w:rFonts w:ascii="Verdana" w:hAnsi="Verdana"/>
        </w:rPr>
        <w:t>.</w:t>
      </w:r>
    </w:p>
    <w:p w14:paraId="3D4BC2A9" w14:textId="3F27EEBB" w:rsidR="00EC5C5E" w:rsidRDefault="004D53D2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ED72D6">
        <w:rPr>
          <w:rFonts w:ascii="Verdana" w:hAnsi="Verdana"/>
        </w:rPr>
        <w:t>el Buddha, nell’</w:t>
      </w:r>
      <w:r w:rsidR="00ED72D6" w:rsidRPr="00ED72D6">
        <w:rPr>
          <w:rFonts w:ascii="Verdana" w:hAnsi="Verdana"/>
          <w:i/>
          <w:iCs/>
        </w:rPr>
        <w:t>arhat</w:t>
      </w:r>
      <w:r w:rsidR="00ED72D6">
        <w:rPr>
          <w:rFonts w:ascii="Verdana" w:hAnsi="Verdana"/>
        </w:rPr>
        <w:t xml:space="preserve"> e nel </w:t>
      </w:r>
      <w:r w:rsidR="00ED72D6" w:rsidRPr="00ED72D6">
        <w:rPr>
          <w:rFonts w:ascii="Verdana" w:hAnsi="Verdana"/>
          <w:i/>
          <w:iCs/>
        </w:rPr>
        <w:t>bodhisattva</w:t>
      </w:r>
      <w:r w:rsidR="00EC5C5E">
        <w:rPr>
          <w:rFonts w:ascii="Verdana" w:hAnsi="Verdana"/>
        </w:rPr>
        <w:t>.</w:t>
      </w:r>
    </w:p>
    <w:p w14:paraId="1E77ACA1" w14:textId="66549665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561A9042" w14:textId="77777777" w:rsidR="00FB2E4E" w:rsidRDefault="00FB2E4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70267128" w14:textId="11EC21A7" w:rsidR="00EC5C5E" w:rsidRPr="00005A46" w:rsidRDefault="009879A3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Coloro che vivono fino in fondo gli insegnamenti del Buddha sono</w:t>
      </w:r>
    </w:p>
    <w:p w14:paraId="0DCFEF1D" w14:textId="6FBF1478" w:rsidR="00EC5C5E" w:rsidRDefault="009879A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 laici che rinunciano al matrimonio</w:t>
      </w:r>
      <w:r w:rsidR="00EC5C5E">
        <w:rPr>
          <w:rFonts w:ascii="Verdana" w:hAnsi="Verdana"/>
        </w:rPr>
        <w:t>.</w:t>
      </w:r>
    </w:p>
    <w:p w14:paraId="7D14EE71" w14:textId="67BE7029" w:rsidR="00EC5C5E" w:rsidRDefault="009879A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 monaci</w:t>
      </w:r>
      <w:r w:rsidR="00EC5C5E">
        <w:rPr>
          <w:rFonts w:ascii="Verdana" w:hAnsi="Verdana"/>
        </w:rPr>
        <w:t>.</w:t>
      </w:r>
    </w:p>
    <w:p w14:paraId="270C6D1F" w14:textId="474F846D" w:rsidR="00EC5C5E" w:rsidRDefault="009879A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 monaci tibetani</w:t>
      </w:r>
      <w:r w:rsidR="00EC5C5E">
        <w:rPr>
          <w:rFonts w:ascii="Verdana" w:hAnsi="Verdana"/>
        </w:rPr>
        <w:t>.</w:t>
      </w:r>
    </w:p>
    <w:p w14:paraId="22C312B5" w14:textId="77B93983" w:rsidR="00EC5C5E" w:rsidRPr="00434539" w:rsidRDefault="009879A3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 monaci e i laici più anziani</w:t>
      </w:r>
      <w:r w:rsidR="00EC5C5E">
        <w:rPr>
          <w:rFonts w:ascii="Verdana" w:hAnsi="Verdana"/>
        </w:rPr>
        <w:t>.</w:t>
      </w:r>
    </w:p>
    <w:p w14:paraId="30B1786E" w14:textId="77777777" w:rsidR="00EC5C5E" w:rsidRDefault="00EC5C5E" w:rsidP="00EC5C5E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617F548E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6CDBC305" w14:textId="0974E7EB" w:rsidR="00EC5C5E" w:rsidRPr="00005A46" w:rsidRDefault="009879A3" w:rsidP="00EC5C5E">
      <w:pPr>
        <w:pStyle w:val="Paragrafoelenco"/>
        <w:numPr>
          <w:ilvl w:val="0"/>
          <w:numId w:val="30"/>
        </w:numPr>
        <w:tabs>
          <w:tab w:val="left" w:pos="284"/>
        </w:tabs>
        <w:spacing w:after="0" w:line="360" w:lineRule="auto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Secondo la Chiesa, la scienz</w:t>
      </w:r>
      <w:r w:rsidR="00104488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e la fede sono realtà</w:t>
      </w:r>
    </w:p>
    <w:p w14:paraId="45D58530" w14:textId="2D4910CF" w:rsidR="00EC5C5E" w:rsidRDefault="001148AD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="009879A3">
        <w:rPr>
          <w:rFonts w:ascii="Verdana" w:hAnsi="Verdana"/>
        </w:rPr>
        <w:t>istinte, autonome</w:t>
      </w:r>
      <w:r>
        <w:rPr>
          <w:rFonts w:ascii="Verdana" w:hAnsi="Verdana"/>
        </w:rPr>
        <w:t xml:space="preserve"> e complementari</w:t>
      </w:r>
      <w:r w:rsidR="00EC5C5E">
        <w:rPr>
          <w:rFonts w:ascii="Verdana" w:hAnsi="Verdana"/>
        </w:rPr>
        <w:t>.</w:t>
      </w:r>
    </w:p>
    <w:p w14:paraId="2B634B58" w14:textId="7C313FFA" w:rsidR="00EC5C5E" w:rsidRDefault="001148AD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distinte ma non autonome</w:t>
      </w:r>
      <w:r w:rsidR="00EC5C5E">
        <w:rPr>
          <w:rFonts w:ascii="Verdana" w:hAnsi="Verdana"/>
        </w:rPr>
        <w:t>.</w:t>
      </w:r>
    </w:p>
    <w:p w14:paraId="1B4E3EB2" w14:textId="71BED2F9" w:rsidR="00EC5C5E" w:rsidRDefault="001148AD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distinte ma non complementari</w:t>
      </w:r>
      <w:r w:rsidR="00EC5C5E">
        <w:rPr>
          <w:rFonts w:ascii="Verdana" w:hAnsi="Verdana"/>
        </w:rPr>
        <w:t>.</w:t>
      </w:r>
    </w:p>
    <w:p w14:paraId="23C7F055" w14:textId="37AA476A" w:rsidR="00EC5C5E" w:rsidRDefault="001148AD" w:rsidP="00EC5C5E">
      <w:pPr>
        <w:pStyle w:val="Paragrafoelenco"/>
        <w:numPr>
          <w:ilvl w:val="1"/>
          <w:numId w:val="30"/>
        </w:numPr>
        <w:tabs>
          <w:tab w:val="left" w:pos="284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autonome ma non complementari</w:t>
      </w:r>
      <w:r w:rsidR="00EC5C5E">
        <w:rPr>
          <w:rFonts w:ascii="Verdana" w:hAnsi="Verdana"/>
        </w:rPr>
        <w:t>.</w:t>
      </w:r>
    </w:p>
    <w:p w14:paraId="485BB329" w14:textId="77777777" w:rsidR="00EC5C5E" w:rsidRDefault="00EC5C5E" w:rsidP="00EC5C5E">
      <w:pPr>
        <w:pStyle w:val="Paragrafoelenco"/>
        <w:tabs>
          <w:tab w:val="left" w:pos="284"/>
        </w:tabs>
        <w:spacing w:after="0" w:line="360" w:lineRule="auto"/>
        <w:ind w:left="1440"/>
        <w:rPr>
          <w:rFonts w:ascii="Verdana" w:hAnsi="Verdana"/>
        </w:rPr>
      </w:pPr>
    </w:p>
    <w:p w14:paraId="17C45ED0" w14:textId="77777777" w:rsidR="00EC5C5E" w:rsidRDefault="00EC5C5E" w:rsidP="00EC5C5E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1E9092B3" w14:textId="77777777" w:rsidR="00434539" w:rsidRDefault="00434539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4E0508C4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322E137B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2CAE2C14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30DDBF4D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4600C41D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26706FE4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4281521F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7638565C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6A560539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01135B04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5E974CDE" w14:textId="77777777" w:rsidR="005810F5" w:rsidRDefault="005810F5" w:rsidP="00434539">
      <w:pPr>
        <w:tabs>
          <w:tab w:val="left" w:pos="9498"/>
        </w:tabs>
        <w:spacing w:after="0" w:line="360" w:lineRule="auto"/>
        <w:rPr>
          <w:rFonts w:ascii="Verdana" w:hAnsi="Verdana"/>
          <w:b/>
          <w:color w:val="105AA6"/>
          <w:sz w:val="26"/>
        </w:rPr>
      </w:pPr>
    </w:p>
    <w:p w14:paraId="16CEE472" w14:textId="6E5F08E6" w:rsidR="005810F5" w:rsidRPr="00434539" w:rsidRDefault="005810F5" w:rsidP="005810F5">
      <w:pPr>
        <w:tabs>
          <w:tab w:val="left" w:pos="284"/>
        </w:tabs>
        <w:spacing w:after="0" w:line="360" w:lineRule="auto"/>
        <w:rPr>
          <w:rFonts w:ascii="Verdana" w:hAnsi="Verdana"/>
        </w:rPr>
      </w:pPr>
    </w:p>
    <w:sectPr w:rsidR="005810F5" w:rsidRPr="00434539" w:rsidSect="00581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899" w:h="16840"/>
      <w:pgMar w:top="1134" w:right="1267" w:bottom="1418" w:left="1134" w:header="709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B2A5" w14:textId="77777777" w:rsidR="00F21607" w:rsidRDefault="00F21607">
      <w:pPr>
        <w:spacing w:after="0"/>
      </w:pPr>
      <w:r>
        <w:separator/>
      </w:r>
    </w:p>
  </w:endnote>
  <w:endnote w:type="continuationSeparator" w:id="0">
    <w:p w14:paraId="6A326168" w14:textId="77777777" w:rsidR="00F21607" w:rsidRDefault="00F21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B0CE" w14:textId="77777777" w:rsidR="009879A3" w:rsidRDefault="009879A3" w:rsidP="00005A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4B7C52" w14:textId="77777777" w:rsidR="009879A3" w:rsidRDefault="009879A3" w:rsidP="002D68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D66E" w14:textId="4DB9A3CC" w:rsidR="009879A3" w:rsidRPr="00005A46" w:rsidRDefault="009879A3" w:rsidP="00005A46">
    <w:pPr>
      <w:pStyle w:val="Pidipagina"/>
      <w:framePr w:wrap="around" w:vAnchor="text" w:hAnchor="margin" w:xAlign="right" w:y="-701"/>
      <w:rPr>
        <w:rStyle w:val="Numeropagina"/>
        <w:rFonts w:ascii="Verdana" w:hAnsi="Verdana"/>
        <w:sz w:val="20"/>
        <w:szCs w:val="20"/>
      </w:rPr>
    </w:pPr>
    <w:r w:rsidRPr="00005A46">
      <w:rPr>
        <w:rStyle w:val="Numeropagina"/>
        <w:rFonts w:ascii="Verdana" w:hAnsi="Verdana"/>
        <w:sz w:val="20"/>
        <w:szCs w:val="20"/>
      </w:rPr>
      <w:fldChar w:fldCharType="begin"/>
    </w:r>
    <w:r w:rsidRPr="00005A46">
      <w:rPr>
        <w:rStyle w:val="Numeropagina"/>
        <w:rFonts w:ascii="Verdana" w:hAnsi="Verdana"/>
        <w:sz w:val="20"/>
        <w:szCs w:val="20"/>
      </w:rPr>
      <w:instrText xml:space="preserve">PAGE  </w:instrText>
    </w:r>
    <w:r w:rsidRPr="00005A46">
      <w:rPr>
        <w:rStyle w:val="Numeropagina"/>
        <w:rFonts w:ascii="Verdana" w:hAnsi="Verdana"/>
        <w:sz w:val="20"/>
        <w:szCs w:val="20"/>
      </w:rPr>
      <w:fldChar w:fldCharType="separate"/>
    </w:r>
    <w:r>
      <w:rPr>
        <w:rStyle w:val="Numeropagina"/>
        <w:rFonts w:ascii="Verdana" w:hAnsi="Verdana"/>
        <w:noProof/>
        <w:sz w:val="20"/>
        <w:szCs w:val="20"/>
      </w:rPr>
      <w:t>5</w:t>
    </w:r>
    <w:r w:rsidRPr="00005A46">
      <w:rPr>
        <w:rStyle w:val="Numeropagina"/>
        <w:rFonts w:ascii="Verdana" w:hAnsi="Verdana"/>
        <w:sz w:val="20"/>
        <w:szCs w:val="20"/>
      </w:rPr>
      <w:fldChar w:fldCharType="end"/>
    </w:r>
    <w:r>
      <w:rPr>
        <w:rStyle w:val="Numeropagina"/>
        <w:rFonts w:ascii="Verdana" w:hAnsi="Verdana"/>
        <w:sz w:val="20"/>
        <w:szCs w:val="20"/>
      </w:rPr>
      <w:t>/</w:t>
    </w:r>
    <w:r>
      <w:rPr>
        <w:rStyle w:val="Numeropagina"/>
        <w:rFonts w:ascii="Verdana" w:hAnsi="Verdana"/>
        <w:sz w:val="20"/>
        <w:szCs w:val="20"/>
      </w:rPr>
      <w:fldChar w:fldCharType="begin"/>
    </w:r>
    <w:r>
      <w:rPr>
        <w:rStyle w:val="Numeropagina"/>
        <w:rFonts w:ascii="Verdana" w:hAnsi="Verdana"/>
        <w:sz w:val="20"/>
        <w:szCs w:val="20"/>
      </w:rPr>
      <w:instrText xml:space="preserve"> SECTIONPAGES  \* MERGEFORMAT </w:instrText>
    </w:r>
    <w:r>
      <w:rPr>
        <w:rStyle w:val="Numeropagina"/>
        <w:rFonts w:ascii="Verdana" w:hAnsi="Verdana"/>
        <w:sz w:val="20"/>
        <w:szCs w:val="20"/>
      </w:rPr>
      <w:fldChar w:fldCharType="separate"/>
    </w:r>
    <w:r w:rsidR="00104488">
      <w:rPr>
        <w:rStyle w:val="Numeropagina"/>
        <w:rFonts w:ascii="Verdana" w:hAnsi="Verdana"/>
        <w:noProof/>
        <w:sz w:val="20"/>
        <w:szCs w:val="20"/>
      </w:rPr>
      <w:t>8</w:t>
    </w:r>
    <w:r>
      <w:rPr>
        <w:rStyle w:val="Numeropagina"/>
        <w:rFonts w:ascii="Verdana" w:hAnsi="Verdana"/>
        <w:sz w:val="20"/>
        <w:szCs w:val="20"/>
      </w:rPr>
      <w:fldChar w:fldCharType="end"/>
    </w:r>
  </w:p>
  <w:p w14:paraId="798C36F0" w14:textId="77777777" w:rsidR="009879A3" w:rsidRDefault="009879A3" w:rsidP="002D68BC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1E2A9593" wp14:editId="62B8EE29">
          <wp:simplePos x="0" y="0"/>
          <wp:positionH relativeFrom="column">
            <wp:posOffset>-770890</wp:posOffset>
          </wp:positionH>
          <wp:positionV relativeFrom="paragraph">
            <wp:posOffset>-648335</wp:posOffset>
          </wp:positionV>
          <wp:extent cx="7635240" cy="863600"/>
          <wp:effectExtent l="0" t="0" r="0" b="0"/>
          <wp:wrapNone/>
          <wp:docPr id="1" name="Immagine 1" descr="pag_contributi_SS1G_edcazion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_contributi_SS1G_edcazion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0009" w14:textId="77777777" w:rsidR="00F21607" w:rsidRDefault="00F21607">
      <w:pPr>
        <w:spacing w:after="0"/>
      </w:pPr>
      <w:r>
        <w:separator/>
      </w:r>
    </w:p>
  </w:footnote>
  <w:footnote w:type="continuationSeparator" w:id="0">
    <w:p w14:paraId="24ABE610" w14:textId="77777777" w:rsidR="00F21607" w:rsidRDefault="00F21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D2DE" w14:textId="77777777" w:rsidR="009879A3" w:rsidRDefault="009879A3">
    <w:pPr>
      <w:pStyle w:val="Intestazione"/>
    </w:pPr>
    <w:sdt>
      <w:sdtPr>
        <w:id w:val="171999623"/>
        <w:placeholder>
          <w:docPart w:val="BBC7BBB2B62D604DA13AA4A7793F65EF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171999624"/>
        <w:placeholder>
          <w:docPart w:val="6C0B92EA7EABD94584D8E5325DFFDB26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sdt>
      <w:sdtPr>
        <w:id w:val="171999625"/>
        <w:placeholder>
          <w:docPart w:val="542A69DA6476CE42934DAF43400E31AC"/>
        </w:placeholder>
        <w:temporary/>
        <w:showingPlcHdr/>
      </w:sdtPr>
      <w:sdtContent>
        <w:r>
          <w:t>[Digitare il testo]</w:t>
        </w:r>
      </w:sdtContent>
    </w:sdt>
  </w:p>
  <w:p w14:paraId="4C4DBA32" w14:textId="77777777" w:rsidR="009879A3" w:rsidRDefault="009879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9879A3" w14:paraId="1F9D45A5" w14:textId="77777777" w:rsidTr="005810F5">
      <w:tc>
        <w:tcPr>
          <w:tcW w:w="4819" w:type="dxa"/>
        </w:tcPr>
        <w:p w14:paraId="3E61D03F" w14:textId="69A0DD73" w:rsidR="009879A3" w:rsidRPr="005810F5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</w:rPr>
          </w:pPr>
          <w:r w:rsidRPr="003037B7">
            <w:rPr>
              <w:rFonts w:ascii="Verdana" w:hAnsi="Verdana"/>
              <w:b/>
              <w:color w:val="105AA6"/>
            </w:rPr>
            <w:t>Nome</w:t>
          </w:r>
          <w:r>
            <w:rPr>
              <w:rFonts w:ascii="Verdana" w:hAnsi="Verdana"/>
              <w:b/>
              <w:color w:val="105AA6"/>
            </w:rPr>
            <w:t xml:space="preserve"> </w:t>
          </w:r>
          <w:r>
            <w:rPr>
              <w:rFonts w:ascii="Verdana" w:hAnsi="Verdana"/>
            </w:rPr>
            <w:t>..........................................</w:t>
          </w:r>
        </w:p>
      </w:tc>
      <w:tc>
        <w:tcPr>
          <w:tcW w:w="4819" w:type="dxa"/>
        </w:tcPr>
        <w:p w14:paraId="497EC6CB" w14:textId="7CE84176" w:rsidR="009879A3" w:rsidRPr="003037B7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Cognome </w:t>
          </w:r>
          <w:r>
            <w:rPr>
              <w:rFonts w:ascii="Verdana" w:hAnsi="Verdana"/>
            </w:rPr>
            <w:t>.....................................</w:t>
          </w:r>
        </w:p>
      </w:tc>
    </w:tr>
  </w:tbl>
  <w:p w14:paraId="0613CE79" w14:textId="77777777" w:rsidR="009879A3" w:rsidRDefault="009879A3" w:rsidP="005810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2410"/>
    </w:tblGrid>
    <w:tr w:rsidR="009879A3" w14:paraId="31B284B9" w14:textId="77777777" w:rsidTr="005810F5">
      <w:tc>
        <w:tcPr>
          <w:tcW w:w="7196" w:type="dxa"/>
        </w:tcPr>
        <w:p w14:paraId="3D37236E" w14:textId="4D3BB31B" w:rsidR="009879A3" w:rsidRPr="005810F5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</w:rPr>
          </w:pPr>
          <w:r w:rsidRPr="003037B7">
            <w:rPr>
              <w:rFonts w:ascii="Verdana" w:hAnsi="Verdana"/>
              <w:b/>
              <w:color w:val="105AA6"/>
            </w:rPr>
            <w:t>Nome</w:t>
          </w:r>
          <w:r>
            <w:rPr>
              <w:rFonts w:ascii="Verdana" w:hAnsi="Verdana"/>
              <w:b/>
              <w:color w:val="105AA6"/>
            </w:rPr>
            <w:t xml:space="preserve"> </w:t>
          </w:r>
          <w:r>
            <w:rPr>
              <w:rFonts w:ascii="Verdana" w:hAnsi="Verdana"/>
            </w:rPr>
            <w:t>..........................................................</w:t>
          </w:r>
        </w:p>
      </w:tc>
      <w:tc>
        <w:tcPr>
          <w:tcW w:w="2410" w:type="dxa"/>
        </w:tcPr>
        <w:p w14:paraId="07570DA1" w14:textId="262DFC7B" w:rsidR="009879A3" w:rsidRPr="003037B7" w:rsidRDefault="009879A3" w:rsidP="005810F5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Classe </w:t>
          </w:r>
          <w:r>
            <w:rPr>
              <w:rFonts w:ascii="Verdana" w:hAnsi="Verdana"/>
            </w:rPr>
            <w:t>.............</w:t>
          </w:r>
        </w:p>
      </w:tc>
    </w:tr>
    <w:tr w:rsidR="009879A3" w14:paraId="6A1F19F6" w14:textId="77777777" w:rsidTr="005810F5">
      <w:tc>
        <w:tcPr>
          <w:tcW w:w="7196" w:type="dxa"/>
        </w:tcPr>
        <w:p w14:paraId="25957E1F" w14:textId="0652E409" w:rsidR="009879A3" w:rsidRPr="003037B7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Cognome </w:t>
          </w:r>
          <w:r>
            <w:rPr>
              <w:rFonts w:ascii="Verdana" w:hAnsi="Verdana"/>
            </w:rPr>
            <w:t>.....................................................</w:t>
          </w:r>
        </w:p>
      </w:tc>
      <w:tc>
        <w:tcPr>
          <w:tcW w:w="2410" w:type="dxa"/>
        </w:tcPr>
        <w:p w14:paraId="73143AC2" w14:textId="158B905D" w:rsidR="009879A3" w:rsidRDefault="009879A3" w:rsidP="005810F5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Data </w:t>
          </w:r>
          <w:r>
            <w:rPr>
              <w:rFonts w:ascii="Verdana" w:hAnsi="Verdana"/>
            </w:rPr>
            <w:t>................</w:t>
          </w:r>
        </w:p>
      </w:tc>
    </w:tr>
  </w:tbl>
  <w:p w14:paraId="246FC149" w14:textId="77777777" w:rsidR="009879A3" w:rsidRPr="005810F5" w:rsidRDefault="009879A3" w:rsidP="00581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185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DA4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4CF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F67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CA9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9E4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22F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044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EE4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5E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BC3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334CD"/>
    <w:multiLevelType w:val="multilevel"/>
    <w:tmpl w:val="21120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D6034"/>
    <w:multiLevelType w:val="multilevel"/>
    <w:tmpl w:val="F40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E2706"/>
    <w:multiLevelType w:val="hybridMultilevel"/>
    <w:tmpl w:val="DB1C7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73106"/>
    <w:multiLevelType w:val="hybridMultilevel"/>
    <w:tmpl w:val="D1927770"/>
    <w:lvl w:ilvl="0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DB0456"/>
    <w:multiLevelType w:val="hybridMultilevel"/>
    <w:tmpl w:val="21120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3705"/>
    <w:multiLevelType w:val="hybridMultilevel"/>
    <w:tmpl w:val="01FC9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E3C05"/>
    <w:multiLevelType w:val="hybridMultilevel"/>
    <w:tmpl w:val="BE2C5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6FA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B1F0829"/>
    <w:multiLevelType w:val="hybridMultilevel"/>
    <w:tmpl w:val="6B644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442BB"/>
    <w:multiLevelType w:val="multilevel"/>
    <w:tmpl w:val="5EBA67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1" w15:restartNumberingAfterBreak="0">
    <w:nsid w:val="3AC72466"/>
    <w:multiLevelType w:val="multilevel"/>
    <w:tmpl w:val="548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1634EE"/>
    <w:multiLevelType w:val="hybridMultilevel"/>
    <w:tmpl w:val="9A10C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16E1"/>
    <w:multiLevelType w:val="hybridMultilevel"/>
    <w:tmpl w:val="33BE5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D5939"/>
    <w:multiLevelType w:val="hybridMultilevel"/>
    <w:tmpl w:val="497C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D4757"/>
    <w:multiLevelType w:val="hybridMultilevel"/>
    <w:tmpl w:val="553AF5F2"/>
    <w:lvl w:ilvl="0" w:tplc="3B3A8D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D4245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7" w15:restartNumberingAfterBreak="0">
    <w:nsid w:val="78041092"/>
    <w:multiLevelType w:val="hybridMultilevel"/>
    <w:tmpl w:val="CE76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47425"/>
    <w:multiLevelType w:val="hybridMultilevel"/>
    <w:tmpl w:val="40C2AB5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AC10460"/>
    <w:multiLevelType w:val="hybridMultilevel"/>
    <w:tmpl w:val="F406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13144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18"/>
  </w:num>
  <w:num w:numId="15">
    <w:abstractNumId w:val="25"/>
  </w:num>
  <w:num w:numId="16">
    <w:abstractNumId w:val="23"/>
  </w:num>
  <w:num w:numId="17">
    <w:abstractNumId w:val="22"/>
  </w:num>
  <w:num w:numId="18">
    <w:abstractNumId w:val="13"/>
  </w:num>
  <w:num w:numId="19">
    <w:abstractNumId w:val="27"/>
  </w:num>
  <w:num w:numId="20">
    <w:abstractNumId w:val="19"/>
  </w:num>
  <w:num w:numId="21">
    <w:abstractNumId w:val="24"/>
  </w:num>
  <w:num w:numId="22">
    <w:abstractNumId w:val="17"/>
  </w:num>
  <w:num w:numId="23">
    <w:abstractNumId w:val="16"/>
  </w:num>
  <w:num w:numId="24">
    <w:abstractNumId w:val="29"/>
  </w:num>
  <w:num w:numId="25">
    <w:abstractNumId w:val="12"/>
  </w:num>
  <w:num w:numId="26">
    <w:abstractNumId w:val="14"/>
  </w:num>
  <w:num w:numId="27">
    <w:abstractNumId w:val="13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>
        <w:start w:val="1"/>
        <w:numFmt w:val="bullet"/>
        <w:lvlText w:val="O"/>
        <w:lvlJc w:val="left"/>
        <w:pPr>
          <w:ind w:left="1440" w:hanging="360"/>
        </w:pPr>
        <w:rPr>
          <w:rFonts w:ascii="Arial" w:hAnsi="Arial" w:hint="default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21"/>
  </w:num>
  <w:num w:numId="29">
    <w:abstractNumId w:val="28"/>
  </w:num>
  <w:num w:numId="30">
    <w:abstractNumId w:val="20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BC"/>
    <w:rsid w:val="00005A46"/>
    <w:rsid w:val="000666A8"/>
    <w:rsid w:val="00104488"/>
    <w:rsid w:val="00107A48"/>
    <w:rsid w:val="001148AD"/>
    <w:rsid w:val="001471F4"/>
    <w:rsid w:val="001C4605"/>
    <w:rsid w:val="00275AF3"/>
    <w:rsid w:val="00286F66"/>
    <w:rsid w:val="002D68BC"/>
    <w:rsid w:val="003037B7"/>
    <w:rsid w:val="00434539"/>
    <w:rsid w:val="004B661E"/>
    <w:rsid w:val="004D53D2"/>
    <w:rsid w:val="004D54EC"/>
    <w:rsid w:val="005810F5"/>
    <w:rsid w:val="00591C6E"/>
    <w:rsid w:val="006071BB"/>
    <w:rsid w:val="006E3F12"/>
    <w:rsid w:val="00704C6B"/>
    <w:rsid w:val="008A5999"/>
    <w:rsid w:val="008B47EB"/>
    <w:rsid w:val="00907BDD"/>
    <w:rsid w:val="00913E1D"/>
    <w:rsid w:val="00956020"/>
    <w:rsid w:val="009879A3"/>
    <w:rsid w:val="009D29B3"/>
    <w:rsid w:val="009D6439"/>
    <w:rsid w:val="009E38D2"/>
    <w:rsid w:val="00A33C76"/>
    <w:rsid w:val="00B458D2"/>
    <w:rsid w:val="00BD35E5"/>
    <w:rsid w:val="00BF70A0"/>
    <w:rsid w:val="00C32E33"/>
    <w:rsid w:val="00C408BD"/>
    <w:rsid w:val="00CA5357"/>
    <w:rsid w:val="00CD453D"/>
    <w:rsid w:val="00D063B8"/>
    <w:rsid w:val="00D10BB1"/>
    <w:rsid w:val="00D33FF8"/>
    <w:rsid w:val="00DE528C"/>
    <w:rsid w:val="00E05E92"/>
    <w:rsid w:val="00E37F12"/>
    <w:rsid w:val="00E929A2"/>
    <w:rsid w:val="00EB04B6"/>
    <w:rsid w:val="00EC5C5E"/>
    <w:rsid w:val="00ED72D6"/>
    <w:rsid w:val="00F21607"/>
    <w:rsid w:val="00F36B94"/>
    <w:rsid w:val="00FB2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4EF5F"/>
  <w15:docId w15:val="{17D6DEC2-D267-B043-A11D-1E0A3A9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8BC"/>
  </w:style>
  <w:style w:type="character" w:styleId="Numeropagina">
    <w:name w:val="page number"/>
    <w:basedOn w:val="Carpredefinitoparagrafo"/>
    <w:uiPriority w:val="99"/>
    <w:semiHidden/>
    <w:unhideWhenUsed/>
    <w:rsid w:val="002D68BC"/>
  </w:style>
  <w:style w:type="paragraph" w:styleId="Intestazione">
    <w:name w:val="header"/>
    <w:basedOn w:val="Normale"/>
    <w:link w:val="Intestazione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8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7B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03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7BBB2B62D604DA13AA4A7793F6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813A9-9816-3947-A4AD-D77D862B7539}"/>
      </w:docPartPr>
      <w:docPartBody>
        <w:p w:rsidR="00656C76" w:rsidRDefault="007F6331" w:rsidP="007F6331">
          <w:pPr>
            <w:pStyle w:val="BBC7BBB2B62D604DA13AA4A7793F65EF"/>
          </w:pPr>
          <w:r>
            <w:t>[Digitare il testo]</w:t>
          </w:r>
        </w:p>
      </w:docPartBody>
    </w:docPart>
    <w:docPart>
      <w:docPartPr>
        <w:name w:val="6C0B92EA7EABD94584D8E5325DFF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91FDE-7856-604F-A749-47DE8E4566F4}"/>
      </w:docPartPr>
      <w:docPartBody>
        <w:p w:rsidR="00656C76" w:rsidRDefault="007F6331" w:rsidP="007F6331">
          <w:pPr>
            <w:pStyle w:val="6C0B92EA7EABD94584D8E5325DFFDB26"/>
          </w:pPr>
          <w:r>
            <w:t>[Digitare il testo]</w:t>
          </w:r>
        </w:p>
      </w:docPartBody>
    </w:docPart>
    <w:docPart>
      <w:docPartPr>
        <w:name w:val="542A69DA6476CE42934DAF43400E3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32867-5F44-ED40-ACC9-9073A0F27A04}"/>
      </w:docPartPr>
      <w:docPartBody>
        <w:p w:rsidR="00656C76" w:rsidRDefault="007F6331" w:rsidP="007F6331">
          <w:pPr>
            <w:pStyle w:val="542A69DA6476CE42934DAF43400E31A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31"/>
    <w:rsid w:val="00656C76"/>
    <w:rsid w:val="007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BC7BBB2B62D604DA13AA4A7793F65EF">
    <w:name w:val="BBC7BBB2B62D604DA13AA4A7793F65EF"/>
    <w:rsid w:val="007F6331"/>
  </w:style>
  <w:style w:type="paragraph" w:customStyle="1" w:styleId="6C0B92EA7EABD94584D8E5325DFFDB26">
    <w:name w:val="6C0B92EA7EABD94584D8E5325DFFDB26"/>
    <w:rsid w:val="007F6331"/>
  </w:style>
  <w:style w:type="paragraph" w:customStyle="1" w:styleId="542A69DA6476CE42934DAF43400E31AC">
    <w:name w:val="542A69DA6476CE42934DAF43400E31AC"/>
    <w:rsid w:val="007F6331"/>
  </w:style>
  <w:style w:type="paragraph" w:customStyle="1" w:styleId="386B1291C919C44B8D95390B3A5BB13E">
    <w:name w:val="386B1291C919C44B8D95390B3A5BB13E"/>
    <w:rsid w:val="007F6331"/>
  </w:style>
  <w:style w:type="paragraph" w:customStyle="1" w:styleId="E153B7197D21B84EA665253D4D27C141">
    <w:name w:val="E153B7197D21B84EA665253D4D27C141"/>
    <w:rsid w:val="007F6331"/>
  </w:style>
  <w:style w:type="paragraph" w:customStyle="1" w:styleId="0A984ECE25145D4C8CA8C6708F5FC6DC">
    <w:name w:val="0A984ECE25145D4C8CA8C6708F5FC6DC"/>
    <w:rsid w:val="007F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772-02F5-3847-88B8-B047AF34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Florentia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Riffaldi</dc:creator>
  <cp:keywords/>
  <cp:lastModifiedBy>Sergio Raffaele 12683</cp:lastModifiedBy>
  <cp:revision>27</cp:revision>
  <dcterms:created xsi:type="dcterms:W3CDTF">2016-05-13T15:23:00Z</dcterms:created>
  <dcterms:modified xsi:type="dcterms:W3CDTF">2020-09-09T09:24:00Z</dcterms:modified>
</cp:coreProperties>
</file>